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color w:val="000000"/>
          <w:sz w:val="22"/>
          <w:szCs w:val="22"/>
        </w:rPr>
      </w:pPr>
      <w:r w:rsidDel="00000000" w:rsidR="00000000" w:rsidRPr="00000000">
        <w:rPr>
          <w:rtl w:val="0"/>
        </w:rPr>
      </w:r>
    </w:p>
    <w:tbl>
      <w:tblPr>
        <w:tblStyle w:val="Table1"/>
        <w:tblW w:w="1102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2977"/>
        <w:gridCol w:w="567"/>
        <w:gridCol w:w="3260"/>
        <w:gridCol w:w="850"/>
        <w:tblGridChange w:id="0">
          <w:tblGrid>
            <w:gridCol w:w="3369"/>
            <w:gridCol w:w="2977"/>
            <w:gridCol w:w="567"/>
            <w:gridCol w:w="3260"/>
            <w:gridCol w:w="850"/>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9d9d9" w:val="clear"/>
          </w:tcPr>
          <w:p w:rsidR="00000000" w:rsidDel="00000000" w:rsidP="00000000" w:rsidRDefault="00000000" w:rsidRPr="00000000" w14:paraId="00000003">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Intitulé du projet</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d9d9d9" w:val="clear"/>
            <w:vAlign w:val="center"/>
          </w:tcPr>
          <w:p w:rsidR="00000000" w:rsidDel="00000000" w:rsidP="00000000" w:rsidRDefault="00000000" w:rsidRPr="00000000" w14:paraId="00000004">
            <w:pPr>
              <w:tabs>
                <w:tab w:val="center" w:leader="none" w:pos="4536"/>
                <w:tab w:val="right" w:leader="none" w:pos="9072"/>
              </w:tabs>
              <w:ind w:left="0" w:hanging="2"/>
              <w:jc w:val="center"/>
              <w:rPr>
                <w:rFonts w:ascii="Arial" w:cs="Arial" w:eastAsia="Arial" w:hAnsi="Arial"/>
                <w:b w:val="1"/>
                <w:sz w:val="22"/>
                <w:szCs w:val="22"/>
              </w:rPr>
            </w:pPr>
            <w:bookmarkStart w:colFirst="0" w:colLast="0" w:name="_heading=h.1fob9te" w:id="0"/>
            <w:bookmarkEnd w:id="0"/>
            <w:r w:rsidDel="00000000" w:rsidR="00000000" w:rsidRPr="00000000">
              <w:rPr>
                <w:rFonts w:ascii="Arial" w:cs="Arial" w:eastAsia="Arial" w:hAnsi="Arial"/>
                <w:b w:val="1"/>
                <w:sz w:val="22"/>
                <w:szCs w:val="22"/>
                <w:rtl w:val="0"/>
              </w:rPr>
              <w:t xml:space="preserve">L’égalité entre les filles et les garçons à l’école, ça s’apprend !</w:t>
            </w:r>
          </w:p>
        </w:tc>
      </w:tr>
      <w:tr>
        <w:trPr>
          <w:cantSplit w:val="0"/>
          <w:tblHeader w:val="0"/>
        </w:trPr>
        <w:tc>
          <w:tcPr>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008">
            <w:pPr>
              <w:ind w:left="0" w:hanging="2"/>
              <w:rPr>
                <w:rFonts w:ascii="Arial" w:cs="Arial" w:eastAsia="Arial" w:hAnsi="Arial"/>
                <w:sz w:val="22"/>
                <w:szCs w:val="22"/>
              </w:rPr>
            </w:pPr>
            <w:r w:rsidDel="00000000" w:rsidR="00000000" w:rsidRPr="00000000">
              <w:rPr>
                <w:rtl w:val="0"/>
              </w:rPr>
            </w:r>
          </w:p>
        </w:tc>
        <w:tc>
          <w:tcPr>
            <w:gridSpan w:val="4"/>
            <w:tcBorders>
              <w:top w:color="000000" w:space="0" w:sz="6" w:val="single"/>
              <w:left w:color="000000" w:space="0" w:sz="0" w:val="nil"/>
              <w:bottom w:color="000000" w:space="0" w:sz="6" w:val="single"/>
              <w:right w:color="000000" w:space="0" w:sz="0" w:val="nil"/>
            </w:tcBorders>
          </w:tcPr>
          <w:p w:rsidR="00000000" w:rsidDel="00000000" w:rsidP="00000000" w:rsidRDefault="00000000" w:rsidRPr="00000000" w14:paraId="00000009">
            <w:pPr>
              <w:ind w:left="0" w:hanging="2"/>
              <w:rPr>
                <w:rFonts w:ascii="Arial" w:cs="Arial" w:eastAsia="Arial" w:hAnsi="Arial"/>
                <w:sz w:val="22"/>
                <w:szCs w:val="22"/>
              </w:rPr>
            </w:pPr>
            <w:r w:rsidDel="00000000" w:rsidR="00000000" w:rsidRPr="00000000">
              <w:rPr>
                <w:rtl w:val="0"/>
              </w:rPr>
            </w:r>
          </w:p>
        </w:tc>
      </w:tr>
      <w:tr>
        <w:trPr>
          <w:cantSplit w:val="0"/>
          <w:trHeight w:val="3453"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DESCRIPTIF</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E">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 projet s'inscrit dans le cadre de la troisième ambition du projet éducatif de la Nouvelle-Calédonie visant à ancrer l’école dans son environnement et créer un climat scolaire au service de l’épanouissement de l’élève. Il a pour objectif d’aider les enseignants à mettre en place, dans le cadre d’un projet d’actions interdisciplinaires et spécifiques à sa classe, des activités permettant la mise en pratique des connaissances et des compétences civiques et morales acquises au travers des différentes disciplines identifiées dans les programmes des écoles maternelles et élémentaires de Nouvelle-Calédonie. </w:t>
            </w:r>
          </w:p>
          <w:p w:rsidR="00000000" w:rsidDel="00000000" w:rsidP="00000000" w:rsidRDefault="00000000" w:rsidRPr="00000000" w14:paraId="0000000F">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Ces activités à envisager tout particulièrement dans les domaines de l’éducation civique et morale, l’éducation aux média et à l’information, l’éducation à la santé engageront ou renforceront la constitution d’un socle de valeurs partagées chez les élèves car </w:t>
            </w:r>
            <w:r w:rsidDel="00000000" w:rsidR="00000000" w:rsidRPr="00000000">
              <w:rPr>
                <w:rFonts w:ascii="Arial" w:cs="Arial" w:eastAsia="Arial" w:hAnsi="Arial"/>
                <w:i w:val="1"/>
                <w:sz w:val="22"/>
                <w:szCs w:val="22"/>
                <w:rtl w:val="0"/>
              </w:rPr>
              <w:t xml:space="preserv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L’élève d’aujourd’hui sera le citoyen de demain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0">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Toutes les activités mises en œuvre dans le cadre de ce projet d’actions autour du développement des valeurs civiques et morales de l’élève pourront être retenues pour construire le parcours civique de l’élève. </w:t>
            </w:r>
          </w:p>
          <w:p w:rsidR="00000000" w:rsidDel="00000000" w:rsidP="00000000" w:rsidRDefault="00000000" w:rsidRPr="00000000" w14:paraId="00000011">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 projet pourra s’appuyer sur l’exploitation d’un album ou d’un ouvrage de littérature de jeunesse (</w:t>
            </w:r>
            <w:r w:rsidDel="00000000" w:rsidR="00000000" w:rsidRPr="00000000">
              <w:rPr>
                <w:rFonts w:ascii="Arial" w:cs="Arial" w:eastAsia="Arial" w:hAnsi="Arial"/>
                <w:i w:val="1"/>
                <w:sz w:val="22"/>
                <w:szCs w:val="22"/>
                <w:rtl w:val="0"/>
              </w:rPr>
              <w:t xml:space="preserve">cf.</w:t>
            </w:r>
            <w:r w:rsidDel="00000000" w:rsidR="00000000" w:rsidRPr="00000000">
              <w:rPr>
                <w:rFonts w:ascii="Arial" w:cs="Arial" w:eastAsia="Arial" w:hAnsi="Arial"/>
                <w:sz w:val="22"/>
                <w:szCs w:val="22"/>
                <w:rtl w:val="0"/>
              </w:rPr>
              <w:t xml:space="preserve"> document d’accompagnement). </w:t>
            </w:r>
          </w:p>
        </w:tc>
      </w:tr>
      <w:tr>
        <w:trPr>
          <w:cantSplit w:val="0"/>
          <w:trHeight w:val="976" w:hRule="atLeast"/>
          <w:tblHeader w:val="0"/>
        </w:trPr>
        <w:tc>
          <w:tcPr>
            <w:vMerge w:val="restart"/>
            <w:tcBorders>
              <w:top w:color="000000" w:space="0" w:sz="6" w:val="single"/>
            </w:tcBorders>
            <w:vAlign w:val="center"/>
          </w:tcPr>
          <w:p w:rsidR="00000000" w:rsidDel="00000000" w:rsidP="00000000" w:rsidRDefault="00000000" w:rsidRPr="00000000" w14:paraId="00000015">
            <w:pPr>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DOMAINES DU SOCLE CONCERNÉS</w:t>
            </w:r>
          </w:p>
          <w:p w:rsidR="00000000" w:rsidDel="00000000" w:rsidP="00000000" w:rsidRDefault="00000000" w:rsidRPr="00000000" w14:paraId="00000016">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socle commun de connaissances, de compétences et de valeurs)</w:t>
            </w:r>
          </w:p>
        </w:tc>
        <w:tc>
          <w:tcPr>
            <w:gridSpan w:val="4"/>
            <w:tcBorders>
              <w:top w:color="000000" w:space="0" w:sz="6" w:val="single"/>
              <w:bottom w:color="000000" w:space="0" w:sz="4" w:val="single"/>
            </w:tcBorders>
            <w:vAlign w:val="center"/>
          </w:tcPr>
          <w:p w:rsidR="00000000" w:rsidDel="00000000" w:rsidP="00000000" w:rsidRDefault="00000000" w:rsidRPr="00000000" w14:paraId="000000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 projet s’appuiera sur les cinq domaines du socle commun de connaissances, de compétences et de valeurs, de la maternelle au cycle 3.</w:t>
            </w:r>
          </w:p>
        </w:tc>
      </w:tr>
      <w:tr>
        <w:trPr>
          <w:cantSplit w:val="0"/>
          <w:trHeight w:val="330" w:hRule="atLeast"/>
          <w:tblHeader w:val="0"/>
        </w:trPr>
        <w:tc>
          <w:tcPr>
            <w:vMerge w:val="continue"/>
            <w:tcBorders>
              <w:top w:color="000000" w:space="0" w:sz="6" w:val="single"/>
            </w:tcBorders>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C">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D1. Les langages pour penser et communiquer</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D">
            <w:pPr>
              <w:ind w:left="0" w:hanging="2"/>
              <w:jc w:val="both"/>
              <w:rPr>
                <w:rFonts w:ascii="Arial" w:cs="Arial" w:eastAsia="Arial" w:hAnsi="Arial"/>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D2. Les méthodes et outils pour apprendre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F">
            <w:pPr>
              <w:ind w:left="0" w:hanging="2"/>
              <w:jc w:val="both"/>
              <w:rPr>
                <w:rFonts w:ascii="Arial" w:cs="Arial" w:eastAsia="Arial" w:hAnsi="Arial"/>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rHeight w:val="286" w:hRule="atLeast"/>
          <w:tblHeader w:val="0"/>
        </w:trPr>
        <w:tc>
          <w:tcPr>
            <w:vMerge w:val="continue"/>
            <w:tcBorders>
              <w:top w:color="000000" w:space="0" w:sz="6"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21">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D3. La formation de la personne et du citoyen </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22">
            <w:pPr>
              <w:ind w:left="0" w:hanging="2"/>
              <w:jc w:val="both"/>
              <w:rPr>
                <w:rFonts w:ascii="Arial" w:cs="Arial" w:eastAsia="Arial" w:hAnsi="Arial"/>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D4. Les systèmes naturels et les systèmes techniques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24">
            <w:pPr>
              <w:ind w:left="0" w:hanging="2"/>
              <w:jc w:val="both"/>
              <w:rPr>
                <w:rFonts w:ascii="Arial" w:cs="Arial" w:eastAsia="Arial" w:hAnsi="Arial"/>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r>
      <w:tr>
        <w:trPr>
          <w:cantSplit w:val="0"/>
          <w:trHeight w:val="247" w:hRule="atLeast"/>
          <w:tblHeader w:val="0"/>
        </w:trPr>
        <w:tc>
          <w:tcPr>
            <w:vMerge w:val="continue"/>
            <w:tcBorders>
              <w:top w:color="000000" w:space="0" w:sz="6"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26">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D5. Les représentations du monde et l’activité humaine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27">
            <w:pPr>
              <w:ind w:left="0" w:hanging="2"/>
              <w:jc w:val="both"/>
              <w:rPr>
                <w:rFonts w:ascii="Arial" w:cs="Arial" w:eastAsia="Arial" w:hAnsi="Arial"/>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left="0" w:hanging="2"/>
              <w:jc w:val="both"/>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29">
            <w:pPr>
              <w:ind w:left="0" w:hanging="2"/>
              <w:jc w:val="both"/>
              <w:rPr>
                <w:rFonts w:ascii="Arial" w:cs="Arial" w:eastAsia="Arial" w:hAnsi="Arial"/>
                <w:sz w:val="22"/>
                <w:szCs w:val="22"/>
              </w:rPr>
            </w:pPr>
            <w:r w:rsidDel="00000000" w:rsidR="00000000" w:rsidRPr="00000000">
              <w:rPr>
                <w:rtl w:val="0"/>
              </w:rPr>
            </w:r>
          </w:p>
        </w:tc>
      </w:tr>
      <w:tr>
        <w:trPr>
          <w:cantSplit w:val="0"/>
          <w:trHeight w:val="3405" w:hRule="atLeast"/>
          <w:tblHeader w:val="0"/>
        </w:trPr>
        <w:tc>
          <w:tcPr>
            <w:vMerge w:val="continue"/>
            <w:tcBorders>
              <w:top w:color="000000" w:space="0" w:sz="6" w:val="single"/>
            </w:tcBorders>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c>
        <w:tc>
          <w:tcPr>
            <w:gridSpan w:val="4"/>
            <w:tcBorders>
              <w:top w:color="000000" w:space="0" w:sz="4" w:val="single"/>
            </w:tcBorders>
            <w:vAlign w:val="center"/>
          </w:tcPr>
          <w:p w:rsidR="00000000" w:rsidDel="00000000" w:rsidP="00000000" w:rsidRDefault="00000000" w:rsidRPr="00000000" w14:paraId="0000002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À titre d’exemples :</w:t>
            </w:r>
          </w:p>
          <w:p w:rsidR="00000000" w:rsidDel="00000000" w:rsidP="00000000" w:rsidRDefault="00000000" w:rsidRPr="00000000" w14:paraId="0000002D">
            <w:pPr>
              <w:widowControl w:val="0"/>
              <w:numPr>
                <w:ilvl w:val="0"/>
                <w:numId w:val="1"/>
              </w:numPr>
              <w:pBdr>
                <w:top w:space="0" w:sz="0" w:val="nil"/>
                <w:left w:space="0" w:sz="0" w:val="nil"/>
                <w:bottom w:space="0" w:sz="0" w:val="nil"/>
                <w:right w:space="0" w:sz="0" w:val="nil"/>
                <w:between w:space="0" w:sz="0" w:val="nil"/>
              </w:pBd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aborder au travers d’une discussion au cycle 2 ou d’un débat réglé au cycle 3 </w:t>
            </w:r>
            <w:r w:rsidDel="00000000" w:rsidR="00000000" w:rsidRPr="00000000">
              <w:rPr>
                <w:rFonts w:ascii="Arial" w:cs="Arial" w:eastAsia="Arial" w:hAnsi="Arial"/>
                <w:sz w:val="22"/>
                <w:szCs w:val="22"/>
                <w:rtl w:val="0"/>
              </w:rPr>
              <w:t xml:space="preserve">les ressemblances et les différences physiques entre les filles et les garçons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2E">
            <w:pPr>
              <w:widowControl w:val="0"/>
              <w:numPr>
                <w:ilvl w:val="0"/>
                <w:numId w:val="1"/>
              </w:numP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exercer le langage oral et la capacité d’argumentation en invitant les élèves à s'exprimer avant le travail d'expression écrite, pendant l'élaboration, et en échangeant avec les autres, directement et/ou par un support média ; </w:t>
            </w:r>
          </w:p>
          <w:p w:rsidR="00000000" w:rsidDel="00000000" w:rsidP="00000000" w:rsidRDefault="00000000" w:rsidRPr="00000000" w14:paraId="0000002F">
            <w:pPr>
              <w:widowControl w:val="0"/>
              <w:numPr>
                <w:ilvl w:val="0"/>
                <w:numId w:val="1"/>
              </w:numPr>
              <w:pBdr>
                <w:top w:space="0" w:sz="0" w:val="nil"/>
                <w:left w:space="0" w:sz="0" w:val="nil"/>
                <w:bottom w:space="0" w:sz="0" w:val="nil"/>
                <w:right w:space="0" w:sz="0" w:val="nil"/>
                <w:between w:space="0" w:sz="0" w:val="nil"/>
              </w:pBd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réaliser une production illustrant valeurs et principes essentiels à la vie en société en respectant des contraintes plastiques ;</w:t>
            </w:r>
          </w:p>
          <w:p w:rsidR="00000000" w:rsidDel="00000000" w:rsidP="00000000" w:rsidRDefault="00000000" w:rsidRPr="00000000" w14:paraId="00000030">
            <w:pPr>
              <w:widowControl w:val="0"/>
              <w:numPr>
                <w:ilvl w:val="0"/>
                <w:numId w:val="1"/>
              </w:numPr>
              <w:pBdr>
                <w:top w:space="0" w:sz="0" w:val="nil"/>
                <w:left w:space="0" w:sz="0" w:val="nil"/>
                <w:bottom w:space="0" w:sz="0" w:val="nil"/>
                <w:right w:space="0" w:sz="0" w:val="nil"/>
                <w:between w:space="0" w:sz="0" w:val="nil"/>
              </w:pBd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mener des acti</w:t>
            </w:r>
            <w:r w:rsidDel="00000000" w:rsidR="00000000" w:rsidRPr="00000000">
              <w:rPr>
                <w:rFonts w:ascii="Arial" w:cs="Arial" w:eastAsia="Arial" w:hAnsi="Arial"/>
                <w:sz w:val="22"/>
                <w:szCs w:val="22"/>
                <w:rtl w:val="0"/>
              </w:rPr>
              <w:t xml:space="preserve">vités physiques en insistant sur la mixité et rôle de chacun</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31">
            <w:pPr>
              <w:widowControl w:val="0"/>
              <w:numPr>
                <w:ilvl w:val="0"/>
                <w:numId w:val="1"/>
              </w:numPr>
              <w:pBdr>
                <w:top w:space="0" w:sz="0" w:val="nil"/>
                <w:left w:space="0" w:sz="0" w:val="nil"/>
                <w:bottom w:space="0" w:sz="0" w:val="nil"/>
                <w:right w:space="0" w:sz="0" w:val="nil"/>
                <w:between w:space="0" w:sz="0" w:val="nil"/>
              </w:pBd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jc w:val="both"/>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prendre en compte la diversité culturelle via des créations plastiques, des rencontres.</w:t>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tabs>
                <w:tab w:val="left" w:leader="none" w:pos="207"/>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rPr>
                <w:rFonts w:ascii="Arial" w:cs="Arial" w:eastAsia="Arial" w:hAnsi="Arial"/>
                <w:sz w:val="22"/>
                <w:szCs w:val="22"/>
              </w:rPr>
            </w:pPr>
            <w:r w:rsidDel="00000000" w:rsidR="00000000" w:rsidRPr="00000000">
              <w:rPr>
                <w:rtl w:val="0"/>
              </w:rPr>
            </w:r>
          </w:p>
        </w:tc>
      </w:tr>
      <w:tr>
        <w:trPr>
          <w:cantSplit w:val="0"/>
          <w:trHeight w:val="728" w:hRule="atLeast"/>
          <w:tblHeader w:val="0"/>
        </w:trPr>
        <w:tc>
          <w:tcPr>
            <w:vAlign w:val="center"/>
          </w:tcPr>
          <w:p w:rsidR="00000000" w:rsidDel="00000000" w:rsidP="00000000" w:rsidRDefault="00000000" w:rsidRPr="00000000" w14:paraId="00000036">
            <w:pPr>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EVALUATION, VALORISATION</w:t>
            </w:r>
          </w:p>
        </w:tc>
        <w:tc>
          <w:tcPr>
            <w:gridSpan w:val="4"/>
            <w:vAlign w:val="center"/>
          </w:tcPr>
          <w:p w:rsidR="00000000" w:rsidDel="00000000" w:rsidP="00000000" w:rsidRDefault="00000000" w:rsidRPr="00000000" w14:paraId="00000037">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productions (affiches, dépliants, capsules vidéos,…) seront diffusées via les sites institutionnels et/ou la page FB de la DENC.</w:t>
            </w:r>
          </w:p>
        </w:tc>
      </w:tr>
      <w:tr>
        <w:trPr>
          <w:cantSplit w:val="0"/>
          <w:trHeight w:val="728" w:hRule="atLeast"/>
          <w:tblHeader w:val="0"/>
        </w:trPr>
        <w:tc>
          <w:tcPr>
            <w:vAlign w:val="center"/>
          </w:tcPr>
          <w:p w:rsidR="00000000" w:rsidDel="00000000" w:rsidP="00000000" w:rsidRDefault="00000000" w:rsidRPr="00000000" w14:paraId="0000003B">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OUTILS, SUPPORTS, ACCOMPAGNEMENT, …</w:t>
            </w:r>
            <w:r w:rsidDel="00000000" w:rsidR="00000000" w:rsidRPr="00000000">
              <w:rPr>
                <w:rtl w:val="0"/>
              </w:rPr>
            </w:r>
          </w:p>
        </w:tc>
        <w:tc>
          <w:tcPr>
            <w:gridSpan w:val="4"/>
            <w:vAlign w:val="center"/>
          </w:tcPr>
          <w:p w:rsidR="00000000" w:rsidDel="00000000" w:rsidP="00000000" w:rsidRDefault="00000000" w:rsidRPr="00000000" w14:paraId="0000003C">
            <w:pPr>
              <w:tabs>
                <w:tab w:val="left" w:leader="none" w:pos="211"/>
              </w:tabs>
              <w:ind w:left="0" w:right="1026" w:hanging="2"/>
              <w:rPr>
                <w:rFonts w:ascii="Arial" w:cs="Arial" w:eastAsia="Arial" w:hAnsi="Arial"/>
                <w:sz w:val="22"/>
                <w:szCs w:val="22"/>
              </w:rPr>
            </w:pPr>
            <w:r w:rsidDel="00000000" w:rsidR="00000000" w:rsidRPr="00000000">
              <w:rPr>
                <w:rFonts w:ascii="Arial" w:cs="Arial" w:eastAsia="Arial" w:hAnsi="Arial"/>
                <w:sz w:val="22"/>
                <w:szCs w:val="22"/>
                <w:rtl w:val="0"/>
              </w:rPr>
              <w:t xml:space="preserve">Document d’accompagnement de la DENC,</w:t>
            </w:r>
          </w:p>
        </w:tc>
      </w:tr>
      <w:tr>
        <w:trPr>
          <w:cantSplit w:val="0"/>
          <w:trHeight w:val="672" w:hRule="atLeast"/>
          <w:tblHeader w:val="0"/>
        </w:trPr>
        <w:tc>
          <w:tcPr>
            <w:vAlign w:val="center"/>
          </w:tcPr>
          <w:p w:rsidR="00000000" w:rsidDel="00000000" w:rsidP="00000000" w:rsidRDefault="00000000" w:rsidRPr="00000000" w14:paraId="00000040">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PUBLIC CONCERNÉ </w:t>
              <w:br w:type="textWrapping"/>
            </w:r>
            <w:r w:rsidDel="00000000" w:rsidR="00000000" w:rsidRPr="00000000">
              <w:rPr>
                <w:rFonts w:ascii="Arial" w:cs="Arial" w:eastAsia="Arial" w:hAnsi="Arial"/>
                <w:sz w:val="22"/>
                <w:szCs w:val="22"/>
                <w:rtl w:val="0"/>
              </w:rPr>
              <w:t xml:space="preserve">(cycle / niveau-x)</w:t>
            </w:r>
          </w:p>
        </w:tc>
        <w:tc>
          <w:tcPr>
            <w:gridSpan w:val="4"/>
            <w:vAlign w:val="center"/>
          </w:tcPr>
          <w:p w:rsidR="00000000" w:rsidDel="00000000" w:rsidP="00000000" w:rsidRDefault="00000000" w:rsidRPr="00000000" w14:paraId="00000041">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Cycles : 1, 2 et 3 </w:t>
            </w:r>
          </w:p>
        </w:tc>
      </w:tr>
      <w:tr>
        <w:trPr>
          <w:cantSplit w:val="0"/>
          <w:trHeight w:val="2899" w:hRule="atLeast"/>
          <w:tblHeader w:val="0"/>
        </w:trPr>
        <w:tc>
          <w:tcPr>
            <w:vAlign w:val="center"/>
          </w:tcPr>
          <w:p w:rsidR="00000000" w:rsidDel="00000000" w:rsidP="00000000" w:rsidRDefault="00000000" w:rsidRPr="00000000" w14:paraId="00000045">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6">
            <w:pPr>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7">
            <w:pPr>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MODALITÉS D’INSCRIPTION</w:t>
            </w:r>
          </w:p>
        </w:tc>
        <w:tc>
          <w:tcPr>
            <w:gridSpan w:val="4"/>
            <w:vAlign w:val="center"/>
          </w:tcPr>
          <w:p w:rsidR="00000000" w:rsidDel="00000000" w:rsidP="00000000" w:rsidRDefault="00000000" w:rsidRPr="00000000" w14:paraId="00000048">
            <w:pPr>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1 – Renseigner les documents suivants :</w:t>
            </w:r>
          </w:p>
          <w:p w:rsidR="00000000" w:rsidDel="00000000" w:rsidP="00000000" w:rsidRDefault="00000000" w:rsidRPr="00000000" w14:paraId="00000049">
            <w:pPr>
              <w:numPr>
                <w:ilvl w:val="0"/>
                <w:numId w:val="4"/>
              </w:numPr>
              <w:spacing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la fiche d’inscription,</w:t>
            </w:r>
          </w:p>
          <w:p w:rsidR="00000000" w:rsidDel="00000000" w:rsidP="00000000" w:rsidRDefault="00000000" w:rsidRPr="00000000" w14:paraId="0000004A">
            <w:pPr>
              <w:numPr>
                <w:ilvl w:val="0"/>
                <w:numId w:val="4"/>
              </w:numPr>
              <w:spacing w:line="24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la fiche pédagogique.</w:t>
            </w:r>
          </w:p>
          <w:p w:rsidR="00000000" w:rsidDel="00000000" w:rsidP="00000000" w:rsidRDefault="00000000" w:rsidRPr="00000000" w14:paraId="0000004B">
            <w:pPr>
              <w:ind w:left="0" w:hanging="2"/>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2 – Transmettre</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par mail</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u w:val="single"/>
                <w:rtl w:val="0"/>
              </w:rPr>
              <w:t xml:space="preserve">au format WORD</w:t>
            </w:r>
            <w:r w:rsidDel="00000000" w:rsidR="00000000" w:rsidRPr="00000000">
              <w:rPr>
                <w:rFonts w:ascii="Arial" w:cs="Arial" w:eastAsia="Arial" w:hAnsi="Arial"/>
                <w:color w:val="000000"/>
                <w:sz w:val="22"/>
                <w:szCs w:val="22"/>
                <w:rtl w:val="0"/>
              </w:rPr>
              <w:t xml:space="preserve"> le dossier d’inscription pour l</w:t>
            </w: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color w:val="000000"/>
                <w:sz w:val="22"/>
                <w:szCs w:val="22"/>
                <w:rtl w:val="0"/>
              </w:rPr>
              <w:t xml:space="preserve"> :                                   </w:t>
            </w:r>
            <w:r w:rsidDel="00000000" w:rsidR="00000000" w:rsidRPr="00000000">
              <w:rPr>
                <w:rFonts w:ascii="Arial" w:cs="Arial" w:eastAsia="Arial" w:hAnsi="Arial"/>
                <w:b w:val="1"/>
                <w:sz w:val="22"/>
                <w:szCs w:val="22"/>
                <w:rtl w:val="0"/>
              </w:rPr>
              <w:t xml:space="preserve">10 mars 2023, délai de rigueur,</w:t>
            </w:r>
            <w:r w:rsidDel="00000000" w:rsidR="00000000" w:rsidRPr="00000000">
              <w:rPr>
                <w:rtl w:val="0"/>
              </w:rPr>
            </w:r>
          </w:p>
          <w:p w:rsidR="00000000" w:rsidDel="00000000" w:rsidP="00000000" w:rsidRDefault="00000000" w:rsidRPr="00000000" w14:paraId="0000004C">
            <w:pPr>
              <w:ind w:left="0" w:hanging="2"/>
              <w:jc w:val="both"/>
              <w:rPr>
                <w:color w:val="000000"/>
                <w:sz w:val="22"/>
                <w:szCs w:val="22"/>
              </w:rPr>
            </w:pPr>
            <w:r w:rsidDel="00000000" w:rsidR="00000000" w:rsidRPr="00000000">
              <w:rPr>
                <w:rFonts w:ascii="Arial" w:cs="Arial" w:eastAsia="Arial" w:hAnsi="Arial"/>
                <w:b w:val="1"/>
                <w:color w:val="000000"/>
                <w:sz w:val="22"/>
                <w:szCs w:val="22"/>
                <w:rtl w:val="0"/>
              </w:rPr>
              <w:t xml:space="preserve">à l’IEP</w:t>
            </w:r>
            <w:r w:rsidDel="00000000" w:rsidR="00000000" w:rsidRPr="00000000">
              <w:rPr>
                <w:rFonts w:ascii="Arial" w:cs="Arial" w:eastAsia="Arial" w:hAnsi="Arial"/>
                <w:color w:val="000000"/>
                <w:sz w:val="22"/>
                <w:szCs w:val="22"/>
                <w:rtl w:val="0"/>
              </w:rPr>
              <w:t xml:space="preserve"> en </w:t>
            </w:r>
            <w:r w:rsidDel="00000000" w:rsidR="00000000" w:rsidRPr="00000000">
              <w:rPr>
                <w:rFonts w:ascii="Arial" w:cs="Arial" w:eastAsia="Arial" w:hAnsi="Arial"/>
                <w:sz w:val="22"/>
                <w:szCs w:val="22"/>
                <w:rtl w:val="0"/>
              </w:rPr>
              <w:t xml:space="preserve">mettant</w:t>
            </w:r>
            <w:r w:rsidDel="00000000" w:rsidR="00000000" w:rsidRPr="00000000">
              <w:rPr>
                <w:rFonts w:ascii="Arial" w:cs="Arial" w:eastAsia="Arial" w:hAnsi="Arial"/>
                <w:color w:val="000000"/>
                <w:sz w:val="22"/>
                <w:szCs w:val="22"/>
                <w:rtl w:val="0"/>
              </w:rPr>
              <w:t xml:space="preserve"> en copie </w:t>
            </w:r>
            <w:r w:rsidDel="00000000" w:rsidR="00000000" w:rsidRPr="00000000">
              <w:rPr>
                <w:rFonts w:ascii="Arial" w:cs="Arial" w:eastAsia="Arial" w:hAnsi="Arial"/>
                <w:b w:val="1"/>
                <w:color w:val="000000"/>
                <w:sz w:val="22"/>
                <w:szCs w:val="22"/>
                <w:rtl w:val="0"/>
              </w:rPr>
              <w:t xml:space="preserve">le/la coordonnateur (trice) du projet fédérateur</w:t>
            </w:r>
            <w:r w:rsidDel="00000000" w:rsidR="00000000" w:rsidRPr="00000000">
              <w:rPr>
                <w:rFonts w:ascii="Arial" w:cs="Arial" w:eastAsia="Arial" w:hAnsi="Arial"/>
                <w:color w:val="000000"/>
                <w:sz w:val="22"/>
                <w:szCs w:val="22"/>
                <w:rtl w:val="0"/>
              </w:rPr>
              <w:t xml:space="preserve"> et </w:t>
            </w:r>
            <w:r w:rsidDel="00000000" w:rsidR="00000000" w:rsidRPr="00000000">
              <w:rPr>
                <w:rFonts w:ascii="Arial" w:cs="Arial" w:eastAsia="Arial" w:hAnsi="Arial"/>
                <w:b w:val="1"/>
                <w:color w:val="000000"/>
                <w:sz w:val="22"/>
                <w:szCs w:val="22"/>
                <w:rtl w:val="0"/>
              </w:rPr>
              <w:t xml:space="preserve">la direction de l’éducation/enseignement provinciale concernée</w:t>
            </w:r>
            <w:r w:rsidDel="00000000" w:rsidR="00000000" w:rsidRPr="00000000">
              <w:rPr>
                <w:rFonts w:ascii="Arial" w:cs="Arial" w:eastAsia="Arial" w:hAnsi="Arial"/>
                <w:color w:val="000000"/>
                <w:sz w:val="22"/>
                <w:szCs w:val="22"/>
                <w:rtl w:val="0"/>
              </w:rPr>
              <w:t xml:space="preserve"> (pour la DES : fiche d’inscription du guichet de l’offre éducative).</w:t>
            </w:r>
            <w:r w:rsidDel="00000000" w:rsidR="00000000" w:rsidRPr="00000000">
              <w:rPr>
                <w:rtl w:val="0"/>
              </w:rPr>
            </w:r>
          </w:p>
        </w:tc>
      </w:tr>
      <w:tr>
        <w:trPr>
          <w:cantSplit w:val="0"/>
          <w:trHeight w:val="2967" w:hRule="atLeast"/>
          <w:tblHeader w:val="0"/>
        </w:trPr>
        <w:tc>
          <w:tcPr>
            <w:vAlign w:val="center"/>
          </w:tcPr>
          <w:p w:rsidR="00000000" w:rsidDel="00000000" w:rsidP="00000000" w:rsidRDefault="00000000" w:rsidRPr="00000000" w14:paraId="00000050">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CALENDRIER, DURÉE</w:t>
            </w:r>
            <w:r w:rsidDel="00000000" w:rsidR="00000000" w:rsidRPr="00000000">
              <w:rPr>
                <w:rtl w:val="0"/>
              </w:rPr>
            </w:r>
          </w:p>
        </w:tc>
        <w:tc>
          <w:tcPr>
            <w:gridSpan w:val="4"/>
          </w:tcPr>
          <w:p w:rsidR="00000000" w:rsidDel="00000000" w:rsidP="00000000" w:rsidRDefault="00000000" w:rsidRPr="00000000" w14:paraId="00000051">
            <w:pPr>
              <w:ind w:left="0"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Le 25 novembre,</w:t>
            </w:r>
            <w:r w:rsidDel="00000000" w:rsidR="00000000" w:rsidRPr="00000000">
              <w:rPr>
                <w:rFonts w:ascii="Arial" w:cs="Arial" w:eastAsia="Arial" w:hAnsi="Arial"/>
                <w:sz w:val="22"/>
                <w:szCs w:val="22"/>
                <w:rtl w:val="0"/>
              </w:rPr>
              <w:t xml:space="preserve"> les classes pourront exposer et/ou présenter leur production au sein de leur école. Les supports (photos, écrits, vidéos) seront mis en ligne dans le cadre d’une exposition virtuelle sur le site de la DENC. </w:t>
            </w:r>
          </w:p>
          <w:p w:rsidR="00000000" w:rsidDel="00000000" w:rsidP="00000000" w:rsidRDefault="00000000" w:rsidRPr="00000000" w14:paraId="00000053">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enseignants inscrits au projet pourront participer à un temps de formation organisée par la DENC.</w:t>
            </w:r>
          </w:p>
          <w:p w:rsidR="00000000" w:rsidDel="00000000" w:rsidP="00000000" w:rsidRDefault="00000000" w:rsidRPr="00000000" w14:paraId="00000054">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ind w:left="0" w:hanging="2"/>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Période possible de réalisation : </w:t>
            </w:r>
          </w:p>
          <w:p w:rsidR="00000000" w:rsidDel="00000000" w:rsidP="00000000" w:rsidRDefault="00000000" w:rsidRPr="00000000" w14:paraId="00000056">
            <w:pPr>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Lancement du projet : </w:t>
            </w:r>
            <w:r w:rsidDel="00000000" w:rsidR="00000000" w:rsidRPr="00000000">
              <w:rPr>
                <w:rFonts w:ascii="Arial" w:cs="Arial" w:eastAsia="Arial" w:hAnsi="Arial"/>
                <w:b w:val="1"/>
                <w:sz w:val="22"/>
                <w:szCs w:val="22"/>
                <w:rtl w:val="0"/>
              </w:rPr>
              <w:t xml:space="preserve">8 mars</w:t>
            </w:r>
            <w:r w:rsidDel="00000000" w:rsidR="00000000" w:rsidRPr="00000000">
              <w:rPr>
                <w:rFonts w:ascii="Arial" w:cs="Arial" w:eastAsia="Arial" w:hAnsi="Arial"/>
                <w:sz w:val="22"/>
                <w:szCs w:val="22"/>
                <w:rtl w:val="0"/>
              </w:rPr>
              <w:t xml:space="preserve"> à l'occasion de la journée internationale de la femme</w:t>
            </w:r>
          </w:p>
          <w:p w:rsidR="00000000" w:rsidDel="00000000" w:rsidP="00000000" w:rsidRDefault="00000000" w:rsidRPr="00000000" w14:paraId="00000057">
            <w:pPr>
              <w:ind w:left="0" w:hanging="2"/>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Valorisation des productions : </w:t>
            </w:r>
            <w:r w:rsidDel="00000000" w:rsidR="00000000" w:rsidRPr="00000000">
              <w:rPr>
                <w:rFonts w:ascii="Arial" w:cs="Arial" w:eastAsia="Arial" w:hAnsi="Arial"/>
                <w:b w:val="1"/>
                <w:sz w:val="22"/>
                <w:szCs w:val="22"/>
                <w:rtl w:val="0"/>
              </w:rPr>
              <w:t xml:space="preserve">25 novembre</w:t>
            </w:r>
            <w:r w:rsidDel="00000000" w:rsidR="00000000" w:rsidRPr="00000000">
              <w:rPr>
                <w:rFonts w:ascii="Arial" w:cs="Arial" w:eastAsia="Arial" w:hAnsi="Arial"/>
                <w:sz w:val="22"/>
                <w:szCs w:val="22"/>
                <w:rtl w:val="0"/>
              </w:rPr>
              <w:t xml:space="preserve"> à l'occasion de la journée internationale pour l’élimination de la violence à l’égard des femmes</w:t>
            </w:r>
            <w:r w:rsidDel="00000000" w:rsidR="00000000" w:rsidRPr="00000000">
              <w:rPr>
                <w:rtl w:val="0"/>
              </w:rPr>
            </w:r>
          </w:p>
          <w:p w:rsidR="00000000" w:rsidDel="00000000" w:rsidP="00000000" w:rsidRDefault="00000000" w:rsidRPr="00000000" w14:paraId="00000058">
            <w:pPr>
              <w:ind w:left="0" w:hanging="2"/>
              <w:jc w:val="both"/>
              <w:rPr>
                <w:rFonts w:ascii="Arial" w:cs="Arial" w:eastAsia="Arial" w:hAnsi="Arial"/>
                <w:b w:val="1"/>
                <w:sz w:val="22"/>
                <w:szCs w:val="22"/>
              </w:rPr>
            </w:pPr>
            <w:r w:rsidDel="00000000" w:rsidR="00000000" w:rsidRPr="00000000">
              <w:rPr>
                <w:rtl w:val="0"/>
              </w:rPr>
            </w:r>
          </w:p>
        </w:tc>
      </w:tr>
      <w:tr>
        <w:trPr>
          <w:cantSplit w:val="0"/>
          <w:trHeight w:val="1265" w:hRule="atLeast"/>
          <w:tblHeader w:val="0"/>
        </w:trPr>
        <w:tc>
          <w:tcPr>
            <w:vAlign w:val="center"/>
          </w:tcPr>
          <w:p w:rsidR="00000000" w:rsidDel="00000000" w:rsidP="00000000" w:rsidRDefault="00000000" w:rsidRPr="00000000" w14:paraId="0000005C">
            <w:pPr>
              <w:ind w:left="0" w:hanging="2"/>
              <w:rPr>
                <w:rFonts w:ascii="Arial" w:cs="Arial" w:eastAsia="Arial" w:hAnsi="Arial"/>
                <w:sz w:val="22"/>
                <w:szCs w:val="22"/>
              </w:rPr>
            </w:pPr>
            <w:r w:rsidDel="00000000" w:rsidR="00000000" w:rsidRPr="00000000">
              <w:rPr>
                <w:rFonts w:ascii="Arial" w:cs="Arial" w:eastAsia="Arial" w:hAnsi="Arial"/>
                <w:b w:val="1"/>
                <w:sz w:val="22"/>
                <w:szCs w:val="22"/>
                <w:rtl w:val="0"/>
              </w:rPr>
              <w:t xml:space="preserve">EXEMPLES D’ACTIONS </w:t>
            </w:r>
            <w:r w:rsidDel="00000000" w:rsidR="00000000" w:rsidRPr="00000000">
              <w:rPr>
                <w:rtl w:val="0"/>
              </w:rPr>
            </w:r>
          </w:p>
        </w:tc>
        <w:tc>
          <w:tcPr>
            <w:gridSpan w:val="4"/>
            <w:vAlign w:val="center"/>
          </w:tcPr>
          <w:p w:rsidR="00000000" w:rsidDel="00000000" w:rsidP="00000000" w:rsidRDefault="00000000" w:rsidRPr="00000000" w14:paraId="0000005D">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Quelques actions possibles : </w:t>
            </w:r>
            <w:r w:rsidDel="00000000" w:rsidR="00000000" w:rsidRPr="00000000">
              <w:rPr>
                <w:rtl w:val="0"/>
              </w:rPr>
            </w:r>
          </w:p>
          <w:p w:rsidR="00000000" w:rsidDel="00000000" w:rsidP="00000000" w:rsidRDefault="00000000" w:rsidRPr="00000000" w14:paraId="0000005F">
            <w:pPr>
              <w:ind w:left="0"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être une fille, être un garçon : les prénoms / présent, présente / les noms de métiers : les différences à l’oral / il, elle : les différences à l’écrit, </w:t>
            </w:r>
          </w:p>
          <w:p w:rsidR="00000000" w:rsidDel="00000000" w:rsidP="00000000" w:rsidRDefault="00000000" w:rsidRPr="00000000" w14:paraId="00000061">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vêtements : travail avec des photos sur les différents vêtements dans différents pays et séances de déguisements divers. Adaptée aux plus grands avec les portraits de vêtements de différentes époques,</w:t>
            </w:r>
          </w:p>
          <w:p w:rsidR="00000000" w:rsidDel="00000000" w:rsidP="00000000" w:rsidRDefault="00000000" w:rsidRPr="00000000" w14:paraId="00000062">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métiers : portraits déguisés aussi. Penser au studio du photographe,</w:t>
            </w:r>
          </w:p>
          <w:p w:rsidR="00000000" w:rsidDel="00000000" w:rsidP="00000000" w:rsidRDefault="00000000" w:rsidRPr="00000000" w14:paraId="00000063">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jeux et jouets : séances de détournement de jouets, de mise en scènes qui cassent les clichés avec photographies et discussions, </w:t>
            </w:r>
          </w:p>
          <w:p w:rsidR="00000000" w:rsidDel="00000000" w:rsidP="00000000" w:rsidRDefault="00000000" w:rsidRPr="00000000" w14:paraId="00000064">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catalogue des jouets de noël,</w:t>
            </w:r>
          </w:p>
          <w:p w:rsidR="00000000" w:rsidDel="00000000" w:rsidP="00000000" w:rsidRDefault="00000000" w:rsidRPr="00000000" w14:paraId="00000065">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sensations, les émotions,</w:t>
            </w:r>
          </w:p>
          <w:p w:rsidR="00000000" w:rsidDel="00000000" w:rsidP="00000000" w:rsidRDefault="00000000" w:rsidRPr="00000000" w14:paraId="00000066">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sport, </w:t>
            </w:r>
          </w:p>
          <w:p w:rsidR="00000000" w:rsidDel="00000000" w:rsidP="00000000" w:rsidRDefault="00000000" w:rsidRPr="00000000" w14:paraId="00000067">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les goûts culturels,</w:t>
            </w:r>
          </w:p>
          <w:p w:rsidR="00000000" w:rsidDel="00000000" w:rsidP="00000000" w:rsidRDefault="00000000" w:rsidRPr="00000000" w14:paraId="00000068">
            <w:pPr>
              <w:numPr>
                <w:ilvl w:val="1"/>
                <w:numId w:val="2"/>
              </w:numPr>
              <w:spacing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cuisine, le ménage, le rangement,</w:t>
            </w:r>
          </w:p>
          <w:p w:rsidR="00000000" w:rsidDel="00000000" w:rsidP="00000000" w:rsidRDefault="00000000" w:rsidRPr="00000000" w14:paraId="00000069">
            <w:pPr>
              <w:numPr>
                <w:ilvl w:val="1"/>
                <w:numId w:val="2"/>
              </w:numPr>
              <w:spacing w:after="200" w:line="276" w:lineRule="auto"/>
              <w:ind w:left="0"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le bricolage.</w:t>
            </w:r>
          </w:p>
          <w:p w:rsidR="00000000" w:rsidDel="00000000" w:rsidP="00000000" w:rsidRDefault="00000000" w:rsidRPr="00000000" w14:paraId="0000006A">
            <w:pPr>
              <w:ind w:left="0" w:hanging="2"/>
              <w:jc w:val="both"/>
              <w:rPr>
                <w:rFonts w:ascii="Arial" w:cs="Arial" w:eastAsia="Arial" w:hAnsi="Arial"/>
                <w:sz w:val="22"/>
                <w:szCs w:val="22"/>
              </w:rPr>
            </w:pPr>
            <w:r w:rsidDel="00000000" w:rsidR="00000000" w:rsidRPr="00000000">
              <w:rPr>
                <w:rtl w:val="0"/>
              </w:rPr>
            </w:r>
          </w:p>
        </w:tc>
      </w:tr>
      <w:tr>
        <w:trPr>
          <w:cantSplit w:val="0"/>
          <w:trHeight w:val="746" w:hRule="atLeast"/>
          <w:tblHeader w:val="0"/>
        </w:trPr>
        <w:tc>
          <w:tcPr>
            <w:vAlign w:val="center"/>
          </w:tcPr>
          <w:p w:rsidR="00000000" w:rsidDel="00000000" w:rsidP="00000000" w:rsidRDefault="00000000" w:rsidRPr="00000000" w14:paraId="0000006E">
            <w:pPr>
              <w:ind w:left="0" w:hanging="2"/>
              <w:rPr>
                <w:rFonts w:ascii="Arial" w:cs="Arial" w:eastAsia="Arial" w:hAnsi="Arial"/>
                <w:sz w:val="22"/>
                <w:szCs w:val="22"/>
              </w:rPr>
            </w:pPr>
            <w:bookmarkStart w:colFirst="0" w:colLast="0" w:name="_heading=h.30j0zll" w:id="1"/>
            <w:bookmarkEnd w:id="1"/>
            <w:r w:rsidDel="00000000" w:rsidR="00000000" w:rsidRPr="00000000">
              <w:rPr>
                <w:rFonts w:ascii="Arial" w:cs="Arial" w:eastAsia="Arial" w:hAnsi="Arial"/>
                <w:b w:val="1"/>
                <w:sz w:val="22"/>
                <w:szCs w:val="22"/>
                <w:rtl w:val="0"/>
              </w:rPr>
              <w:t xml:space="preserve">FINANCEMENT</w:t>
            </w:r>
            <w:r w:rsidDel="00000000" w:rsidR="00000000" w:rsidRPr="00000000">
              <w:rPr>
                <w:rtl w:val="0"/>
              </w:rPr>
            </w:r>
          </w:p>
        </w:tc>
        <w:tc>
          <w:tcPr>
            <w:gridSpan w:val="4"/>
            <w:vAlign w:val="center"/>
          </w:tcPr>
          <w:p w:rsidR="00000000" w:rsidDel="00000000" w:rsidP="00000000" w:rsidRDefault="00000000" w:rsidRPr="00000000" w14:paraId="0000006F">
            <w:pPr>
              <w:ind w:left="0" w:hanging="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Partenaire-s possible-s: </w:t>
            </w:r>
            <w:r w:rsidDel="00000000" w:rsidR="00000000" w:rsidRPr="00000000">
              <w:rPr>
                <w:rFonts w:ascii="Arial" w:cs="Arial" w:eastAsia="Arial" w:hAnsi="Arial"/>
                <w:sz w:val="22"/>
                <w:szCs w:val="22"/>
                <w:rtl w:val="0"/>
              </w:rPr>
              <w:t xml:space="preserve">école (coopérative de classe, APE, commune), les clubs service (Kiwanis, Lions, Rotary), les sociétés privées à l’échelle de la commune, de la province, de la Nouvelle-Calédonie</w:t>
            </w:r>
          </w:p>
        </w:tc>
      </w:tr>
    </w:tbl>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tbl>
      <w:tblPr>
        <w:tblStyle w:val="Table2"/>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0"/>
        <w:gridCol w:w="3402"/>
        <w:gridCol w:w="3544"/>
        <w:tblGridChange w:id="0">
          <w:tblGrid>
            <w:gridCol w:w="3970"/>
            <w:gridCol w:w="3402"/>
            <w:gridCol w:w="3544"/>
          </w:tblGrid>
        </w:tblGridChange>
      </w:tblGrid>
      <w:tr>
        <w:trPr>
          <w:cantSplit w:val="0"/>
          <w:tblHeader w:val="0"/>
        </w:trPr>
        <w:tc>
          <w:tcPr>
            <w:tcBorders>
              <w:right w:color="000000" w:space="0" w:sz="8" w:val="single"/>
            </w:tcBorders>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Coordonnateur </w:t>
            </w:r>
            <w:r w:rsidDel="00000000" w:rsidR="00000000" w:rsidRPr="00000000">
              <w:rPr>
                <w:rFonts w:ascii="Arial" w:cs="Arial" w:eastAsia="Arial" w:hAnsi="Arial"/>
                <w:b w:val="1"/>
                <w:sz w:val="22"/>
                <w:szCs w:val="22"/>
                <w:rtl w:val="0"/>
              </w:rPr>
              <w:t xml:space="preserve"> et suivi du projet</w:t>
            </w:r>
            <w:r w:rsidDel="00000000" w:rsidR="00000000" w:rsidRPr="00000000">
              <w:rPr>
                <w:rtl w:val="0"/>
              </w:rPr>
            </w:r>
          </w:p>
        </w:tc>
        <w:tc>
          <w:tcPr>
            <w:tcBorders>
              <w:left w:color="000000" w:space="0" w:sz="8" w:val="single"/>
            </w:tcBorders>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Courriel</w:t>
            </w:r>
            <w:r w:rsidDel="00000000" w:rsidR="00000000" w:rsidRPr="00000000">
              <w:rPr>
                <w:rtl w:val="0"/>
              </w:rPr>
            </w:r>
          </w:p>
        </w:tc>
        <w:tc>
          <w:tcPr>
            <w:tcBorders>
              <w:left w:color="000000" w:space="0" w:sz="8" w:val="single"/>
            </w:tcBorders>
          </w:tcPr>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Téléphone</w:t>
            </w:r>
            <w:r w:rsidDel="00000000" w:rsidR="00000000" w:rsidRPr="00000000">
              <w:rPr>
                <w:rtl w:val="0"/>
              </w:rPr>
            </w:r>
          </w:p>
        </w:tc>
      </w:tr>
      <w:tr>
        <w:trPr>
          <w:cantSplit w:val="0"/>
          <w:tblHeader w:val="0"/>
        </w:trPr>
        <w:tc>
          <w:tcPr>
            <w:tcBorders>
              <w:right w:color="000000" w:space="0" w:sz="8" w:val="single"/>
            </w:tcBorders>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Julie OLIVE</w:t>
            </w:r>
            <w:r w:rsidDel="00000000" w:rsidR="00000000" w:rsidRPr="00000000">
              <w:rPr>
                <w:rtl w:val="0"/>
              </w:rPr>
            </w:r>
          </w:p>
        </w:tc>
        <w:tc>
          <w:tcPr>
            <w:tcBorders>
              <w:left w:color="000000" w:space="0" w:sz="8" w:val="single"/>
            </w:tcBorders>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julie.olive@gouv.nc</w:t>
            </w:r>
            <w:r w:rsidDel="00000000" w:rsidR="00000000" w:rsidRPr="00000000">
              <w:rPr>
                <w:rtl w:val="0"/>
              </w:rPr>
            </w:r>
          </w:p>
        </w:tc>
        <w:tc>
          <w:tcPr>
            <w:tcBorders>
              <w:left w:color="000000" w:space="0" w:sz="8" w:val="single"/>
            </w:tcBorders>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26 21 71 </w:t>
            </w:r>
            <w:r w:rsidDel="00000000" w:rsidR="00000000" w:rsidRPr="00000000">
              <w:rPr>
                <w:rtl w:val="0"/>
              </w:rPr>
            </w:r>
          </w:p>
        </w:tc>
      </w:tr>
    </w:tbl>
    <w:p w:rsidR="00000000" w:rsidDel="00000000" w:rsidP="00000000" w:rsidRDefault="00000000" w:rsidRPr="00000000" w14:paraId="0000007A">
      <w:pPr>
        <w:ind w:left="0" w:hanging="2"/>
        <w:rPr>
          <w:sz w:val="18"/>
          <w:szCs w:val="18"/>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539" w:top="993" w:left="1418" w:right="1418" w:header="284" w:footer="258"/>
          <w:pgNumType w:start="1"/>
        </w:sect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3"/>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16"/>
        <w:tblGridChange w:id="0">
          <w:tblGrid>
            <w:gridCol w:w="10916"/>
          </w:tblGrid>
        </w:tblGridChange>
      </w:tblGrid>
      <w:tr>
        <w:trPr>
          <w:cantSplit w:val="0"/>
          <w:trHeight w:val="9236"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C">
            <w:pPr>
              <w:spacing w:line="240" w:lineRule="auto"/>
              <w:ind w:left="0" w:hanging="2"/>
              <w:rPr>
                <w:rFonts w:ascii="Arial" w:cs="Arial" w:eastAsia="Arial" w:hAnsi="Arial"/>
                <w:color w:val="000000"/>
                <w:sz w:val="22"/>
                <w:szCs w:val="22"/>
              </w:rPr>
            </w:pPr>
            <w:sdt>
              <w:sdtPr>
                <w:tag w:val="goog_rdk_0"/>
              </w:sdtPr>
              <w:sdtContent>
                <w:r w:rsidDel="00000000" w:rsidR="00000000" w:rsidRPr="00000000">
                  <w:rPr>
                    <w:rFonts w:ascii="Fira Mono" w:cs="Fira Mono" w:eastAsia="Fira Mono" w:hAnsi="Fira Mono"/>
                    <w:color w:val="000000"/>
                    <w:sz w:val="22"/>
                    <w:szCs w:val="22"/>
                    <w:rtl w:val="0"/>
                  </w:rPr>
                  <w:t xml:space="preserve">Province</w:t>
                  <w:tab/>
                  <w:t xml:space="preserve">Circonscription : ⬜ 1  ⬜ 2  ⬜ 3  ⬜ 4  ⬜ 5  ⬜ 6  ⬜7 </w:t>
                </w:r>
              </w:sdtContent>
            </w:sdt>
          </w:p>
          <w:p w:rsidR="00000000" w:rsidDel="00000000" w:rsidP="00000000" w:rsidRDefault="00000000" w:rsidRPr="00000000" w14:paraId="0000007D">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du CP référent de la circonscription :</w:t>
            </w:r>
          </w:p>
          <w:p w:rsidR="00000000" w:rsidDel="00000000" w:rsidP="00000000" w:rsidRDefault="00000000" w:rsidRPr="00000000" w14:paraId="0000007E">
            <w:pPr>
              <w:tabs>
                <w:tab w:val="left" w:leader="none" w:pos="9356"/>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Commune :____ ___________________________         École</w:t>
              <w:tab/>
            </w:r>
          </w:p>
          <w:p w:rsidR="00000000" w:rsidDel="00000000" w:rsidP="00000000" w:rsidRDefault="00000000" w:rsidRPr="00000000" w14:paraId="0000007F">
            <w:pPr>
              <w:tabs>
                <w:tab w:val="left" w:leader="none" w:pos="5475"/>
              </w:tabs>
              <w:spacing w:line="240" w:lineRule="auto"/>
              <w:ind w:left="0" w:hanging="2"/>
              <w:rPr>
                <w:rFonts w:ascii="Arial" w:cs="Arial" w:eastAsia="Arial" w:hAnsi="Arial"/>
                <w:color w:val="000000"/>
                <w:sz w:val="22"/>
                <w:szCs w:val="22"/>
              </w:rPr>
            </w:pPr>
            <w:sdt>
              <w:sdtPr>
                <w:tag w:val="goog_rdk_1"/>
              </w:sdtPr>
              <w:sdtContent>
                <w:r w:rsidDel="00000000" w:rsidR="00000000" w:rsidRPr="00000000">
                  <w:rPr>
                    <w:rFonts w:ascii="Fira Mono" w:cs="Fira Mono" w:eastAsia="Fira Mono" w:hAnsi="Fira Mono"/>
                    <w:color w:val="000000"/>
                    <w:sz w:val="22"/>
                    <w:szCs w:val="22"/>
                    <w:rtl w:val="0"/>
                  </w:rPr>
                  <w:t xml:space="preserve">Nom-prénom du directeur (trice) : ________________ École prioritaire ⬜ oui ⬜  non</w:t>
                </w:r>
              </w:sdtContent>
            </w:sdt>
          </w:p>
          <w:p w:rsidR="00000000" w:rsidDel="00000000" w:rsidP="00000000" w:rsidRDefault="00000000" w:rsidRPr="00000000" w14:paraId="00000080">
            <w:pPr>
              <w:tabs>
                <w:tab w:val="left" w:leader="none" w:pos="9356"/>
              </w:tabs>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Adresse    :</w:t>
              <w:tab/>
            </w:r>
          </w:p>
          <w:p w:rsidR="00000000" w:rsidDel="00000000" w:rsidP="00000000" w:rsidRDefault="00000000" w:rsidRPr="00000000" w14:paraId="00000081">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Code postal :</w:t>
              <w:tab/>
              <w:t xml:space="preserve">                                         Commune </w:t>
              <w:tab/>
            </w:r>
          </w:p>
          <w:p w:rsidR="00000000" w:rsidDel="00000000" w:rsidP="00000000" w:rsidRDefault="00000000" w:rsidRPr="00000000" w14:paraId="00000082">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Téléphone : /____/____/____/  Courriel : </w:t>
            </w:r>
          </w:p>
          <w:tbl>
            <w:tblPr>
              <w:tblStyle w:val="Table4"/>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72"/>
              <w:gridCol w:w="1497"/>
              <w:gridCol w:w="1375"/>
              <w:gridCol w:w="1442"/>
              <w:gridCol w:w="2337"/>
              <w:tblGridChange w:id="0">
                <w:tblGrid>
                  <w:gridCol w:w="3272"/>
                  <w:gridCol w:w="1497"/>
                  <w:gridCol w:w="1375"/>
                  <w:gridCol w:w="1442"/>
                  <w:gridCol w:w="2337"/>
                </w:tblGrid>
              </w:tblGridChange>
            </w:tblGrid>
            <w:tr>
              <w:trPr>
                <w:cantSplit w:val="0"/>
                <w:trHeight w:val="705" w:hRule="atLeast"/>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83">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et prénom des enseignants</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4">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Niveau(x) de la classe</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5">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d’élèves déplacés</w:t>
                  </w:r>
                </w:p>
              </w:tc>
              <w:tc>
                <w:tcPr>
                  <w:tcBorders>
                    <w:top w:color="000000" w:space="0" w:sz="12" w:val="single"/>
                    <w:left w:color="000000" w:space="0" w:sz="4" w:val="single"/>
                    <w:bottom w:color="000000" w:space="0" w:sz="4" w:val="single"/>
                    <w:right w:color="000000" w:space="0" w:sz="4" w:val="single"/>
                  </w:tcBorders>
                </w:tcPr>
                <w:p w:rsidR="00000000" w:rsidDel="00000000" w:rsidP="00000000" w:rsidRDefault="00000000" w:rsidRPr="00000000" w14:paraId="00000086">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d’élèves boursiers</w:t>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87">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Nombre d’enfant en situation de handicap</w:t>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88">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8C">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8D">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91">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92">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93">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94">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95">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96">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97">
            <w:pPr>
              <w:spacing w:line="240" w:lineRule="auto"/>
              <w:ind w:left="0" w:hanging="2"/>
              <w:rPr>
                <w:rFonts w:ascii="Arial" w:cs="Arial" w:eastAsia="Arial" w:hAnsi="Arial"/>
                <w:color w:val="000000"/>
                <w:sz w:val="16"/>
                <w:szCs w:val="16"/>
              </w:rPr>
            </w:pPr>
            <w:r w:rsidDel="00000000" w:rsidR="00000000" w:rsidRPr="00000000">
              <w:rPr>
                <w:rtl w:val="0"/>
              </w:rPr>
            </w:r>
          </w:p>
          <w:tbl>
            <w:tblPr>
              <w:tblStyle w:val="Table5"/>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57"/>
              <w:gridCol w:w="2388"/>
              <w:gridCol w:w="364"/>
              <w:gridCol w:w="1558"/>
              <w:gridCol w:w="2756"/>
              <w:tblGridChange w:id="0">
                <w:tblGrid>
                  <w:gridCol w:w="2857"/>
                  <w:gridCol w:w="2388"/>
                  <w:gridCol w:w="364"/>
                  <w:gridCol w:w="1558"/>
                  <w:gridCol w:w="2756"/>
                </w:tblGrid>
              </w:tblGridChange>
            </w:tblGrid>
            <w:tr>
              <w:trPr>
                <w:cantSplit w:val="0"/>
                <w:trHeight w:val="374" w:hRule="atLeast"/>
                <w:tblHeader w:val="0"/>
              </w:trPr>
              <w:tc>
                <w:tcPr>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14:paraId="00000098">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et prénom des intervenants</w:t>
                  </w:r>
                </w:p>
              </w:tc>
              <w:tc>
                <w:tcPr>
                  <w:gridSpan w:val="2"/>
                  <w:tcBorders>
                    <w:top w:color="000000" w:space="0" w:sz="12"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Contact (téléphone – mél)</w:t>
                  </w:r>
                </w:p>
              </w:tc>
              <w:tc>
                <w:tcPr>
                  <w:tcBorders>
                    <w:top w:color="000000" w:space="0" w:sz="12"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RIDET</w:t>
                  </w:r>
                </w:p>
              </w:tc>
              <w:tc>
                <w:tcPr>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14:paraId="0000009C">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Domaine d’intervention</w:t>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9D">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A1">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A2">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gridSpan w:val="2"/>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A3">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single"/>
                  </w:tcBorders>
                </w:tcPr>
                <w:p w:rsidR="00000000" w:rsidDel="00000000" w:rsidP="00000000" w:rsidRDefault="00000000" w:rsidRPr="00000000" w14:paraId="000000A5">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A6">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rHeight w:val="298" w:hRule="atLeast"/>
                <w:tblHeader w:val="0"/>
              </w:trPr>
              <w:tc>
                <w:tcPr>
                  <w:gridSpan w:val="5"/>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A7">
                  <w:pPr>
                    <w:tabs>
                      <w:tab w:val="left" w:leader="none" w:pos="5670"/>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Période souhaitée</w:t>
                  </w:r>
                </w:p>
              </w:tc>
            </w:tr>
            <w:tr>
              <w:trPr>
                <w:cantSplit w:val="0"/>
                <w:trHeight w:val="298" w:hRule="atLeast"/>
                <w:tblHeader w:val="0"/>
              </w:trPr>
              <w:tc>
                <w:tcPr>
                  <w:gridSpan w:val="2"/>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AC">
                  <w:pPr>
                    <w:tabs>
                      <w:tab w:val="left" w:leader="none" w:pos="5670"/>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Choix 1</w:t>
                  </w:r>
                </w:p>
              </w:tc>
              <w:tc>
                <w:tcPr>
                  <w:gridSpan w:val="3"/>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AE">
                  <w:pPr>
                    <w:tabs>
                      <w:tab w:val="left" w:leader="none" w:pos="5670"/>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Choix 2</w:t>
                  </w:r>
                </w:p>
              </w:tc>
            </w:tr>
            <w:tr>
              <w:trPr>
                <w:cantSplit w:val="0"/>
                <w:tblHeader w:val="0"/>
              </w:trPr>
              <w:tc>
                <w:tcPr>
                  <w:gridSpan w:val="2"/>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B1">
                  <w:pPr>
                    <w:tabs>
                      <w:tab w:val="left" w:leader="none" w:pos="5670"/>
                    </w:tabs>
                    <w:spacing w:before="60" w:line="240" w:lineRule="auto"/>
                    <w:ind w:left="0" w:hanging="2"/>
                    <w:jc w:val="center"/>
                    <w:rPr>
                      <w:rFonts w:ascii="Arial" w:cs="Arial" w:eastAsia="Arial" w:hAnsi="Arial"/>
                      <w:color w:val="000000"/>
                      <w:sz w:val="22"/>
                      <w:szCs w:val="22"/>
                    </w:rPr>
                  </w:pPr>
                  <w:sdt>
                    <w:sdtPr>
                      <w:tag w:val="goog_rdk_2"/>
                    </w:sdtPr>
                    <w:sdtContent>
                      <w:r w:rsidDel="00000000" w:rsidR="00000000" w:rsidRPr="00000000">
                        <w:rPr>
                          <w:rFonts w:ascii="Fira Mono" w:cs="Fira Mono" w:eastAsia="Fira Mono" w:hAnsi="Fira Mono"/>
                          <w:color w:val="000000"/>
                          <w:sz w:val="22"/>
                          <w:szCs w:val="22"/>
                          <w:rtl w:val="0"/>
                        </w:rPr>
                        <w:t xml:space="preserve">Période ⬜ 2  ⬜ 3  ⬜ 4  ⬜ 5</w:t>
                      </w:r>
                    </w:sdtContent>
                  </w:sdt>
                </w:p>
                <w:p w:rsidR="00000000" w:rsidDel="00000000" w:rsidP="00000000" w:rsidRDefault="00000000" w:rsidRPr="00000000" w14:paraId="000000B2">
                  <w:pPr>
                    <w:tabs>
                      <w:tab w:val="left" w:leader="none" w:pos="5670"/>
                    </w:tabs>
                    <w:spacing w:before="60"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 __/__/__ au__/__/__</w:t>
                  </w:r>
                </w:p>
              </w:tc>
              <w:tc>
                <w:tcPr>
                  <w:gridSpan w:val="3"/>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B4">
                  <w:pPr>
                    <w:tabs>
                      <w:tab w:val="left" w:leader="none" w:pos="5670"/>
                    </w:tabs>
                    <w:spacing w:before="60" w:line="240" w:lineRule="auto"/>
                    <w:ind w:left="0" w:hanging="2"/>
                    <w:jc w:val="center"/>
                    <w:rPr>
                      <w:rFonts w:ascii="Arial" w:cs="Arial" w:eastAsia="Arial" w:hAnsi="Arial"/>
                      <w:color w:val="000000"/>
                      <w:sz w:val="22"/>
                      <w:szCs w:val="22"/>
                    </w:rPr>
                  </w:pPr>
                  <w:sdt>
                    <w:sdtPr>
                      <w:tag w:val="goog_rdk_3"/>
                    </w:sdtPr>
                    <w:sdtContent>
                      <w:r w:rsidDel="00000000" w:rsidR="00000000" w:rsidRPr="00000000">
                        <w:rPr>
                          <w:rFonts w:ascii="Fira Mono" w:cs="Fira Mono" w:eastAsia="Fira Mono" w:hAnsi="Fira Mono"/>
                          <w:color w:val="000000"/>
                          <w:sz w:val="22"/>
                          <w:szCs w:val="22"/>
                          <w:rtl w:val="0"/>
                        </w:rPr>
                        <w:t xml:space="preserve">Période ⬜ 2  ⬜ 3  ⬜ 4  ⬜ 5</w:t>
                      </w:r>
                    </w:sdtContent>
                  </w:sdt>
                </w:p>
                <w:p w:rsidR="00000000" w:rsidDel="00000000" w:rsidP="00000000" w:rsidRDefault="00000000" w:rsidRPr="00000000" w14:paraId="000000B5">
                  <w:pPr>
                    <w:tabs>
                      <w:tab w:val="left" w:leader="none" w:pos="5670"/>
                    </w:tabs>
                    <w:spacing w:before="60"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du __/__/__ au__/__/__</w:t>
                  </w:r>
                </w:p>
              </w:tc>
            </w:tr>
          </w:tbl>
          <w:p w:rsidR="00000000" w:rsidDel="00000000" w:rsidP="00000000" w:rsidRDefault="00000000" w:rsidRPr="00000000" w14:paraId="000000B8">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En cas de sortie-s : </w:t>
            </w:r>
          </w:p>
          <w:tbl>
            <w:tblPr>
              <w:tblStyle w:val="Table6"/>
              <w:tblW w:w="99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5370"/>
              <w:tblGridChange w:id="0">
                <w:tblGrid>
                  <w:gridCol w:w="4620"/>
                  <w:gridCol w:w="5370"/>
                </w:tblGrid>
              </w:tblGridChange>
            </w:tblGrid>
            <w:tr>
              <w:trPr>
                <w:cantSplit w:val="0"/>
                <w:tblHeader w:val="0"/>
              </w:trPr>
              <w:tc>
                <w:tcPr>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B9">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et prénom des accompagnateurs</w:t>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BA">
                  <w:pPr>
                    <w:tabs>
                      <w:tab w:val="left" w:leader="none" w:pos="4906"/>
                      <w:tab w:val="left" w:leader="none" w:pos="5475"/>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Qualité (enseignants, AV, parents, autres (préciser))</w:t>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BB">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BC">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BD">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BE">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BF">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C0">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C1">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C2">
                  <w:pPr>
                    <w:numPr>
                      <w:ilvl w:val="0"/>
                      <w:numId w:val="3"/>
                    </w:numPr>
                    <w:tabs>
                      <w:tab w:val="left" w:leader="none" w:pos="4906"/>
                      <w:tab w:val="left" w:leader="none" w:pos="5475"/>
                    </w:tabs>
                    <w:spacing w:line="240" w:lineRule="auto"/>
                    <w:ind w:left="0" w:hanging="2"/>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0C3">
            <w:pPr>
              <w:tabs>
                <w:tab w:val="left" w:leader="none" w:pos="9356"/>
              </w:tabs>
              <w:spacing w:before="60"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Destination / Lieu</w:t>
              <w:tab/>
            </w:r>
          </w:p>
          <w:p w:rsidR="00000000" w:rsidDel="00000000" w:rsidP="00000000" w:rsidRDefault="00000000" w:rsidRPr="00000000" w14:paraId="000000C4">
            <w:pPr>
              <w:tabs>
                <w:tab w:val="left" w:leader="none" w:pos="9356"/>
              </w:tabs>
              <w:spacing w:before="60"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Nom et adresse du lieu d’accueil</w:t>
              <w:tab/>
            </w:r>
          </w:p>
          <w:p w:rsidR="00000000" w:rsidDel="00000000" w:rsidP="00000000" w:rsidRDefault="00000000" w:rsidRPr="00000000" w14:paraId="000000C5">
            <w:pPr>
              <w:tabs>
                <w:tab w:val="left" w:leader="none" w:pos="9356"/>
              </w:tabs>
              <w:spacing w:before="60" w:line="240" w:lineRule="auto"/>
              <w:ind w:left="0" w:hanging="2"/>
              <w:rPr>
                <w:rFonts w:ascii="Arial" w:cs="Arial" w:eastAsia="Arial" w:hAnsi="Arial"/>
                <w:color w:val="000000"/>
                <w:sz w:val="22"/>
                <w:szCs w:val="22"/>
              </w:rPr>
            </w:pPr>
            <w:sdt>
              <w:sdtPr>
                <w:tag w:val="goog_rdk_4"/>
              </w:sdtPr>
              <w:sdtContent>
                <w:r w:rsidDel="00000000" w:rsidR="00000000" w:rsidRPr="00000000">
                  <w:rPr>
                    <w:rFonts w:ascii="Fira Mono" w:cs="Fira Mono" w:eastAsia="Fira Mono" w:hAnsi="Fira Mono"/>
                    <w:color w:val="000000"/>
                    <w:sz w:val="22"/>
                    <w:szCs w:val="22"/>
                    <w:rtl w:val="0"/>
                  </w:rPr>
                  <w:t xml:space="preserve">⬜ Sans  hébergement   ⬜ Avec  hébergement (Lieu) :</w:t>
                  <w:tab/>
                </w:r>
              </w:sdtContent>
            </w:sdt>
          </w:p>
          <w:p w:rsidR="00000000" w:rsidDel="00000000" w:rsidP="00000000" w:rsidRDefault="00000000" w:rsidRPr="00000000" w14:paraId="000000C6">
            <w:pPr>
              <w:tabs>
                <w:tab w:val="left" w:leader="none" w:pos="2552"/>
                <w:tab w:val="left" w:leader="none" w:pos="9356"/>
              </w:tabs>
              <w:spacing w:before="60" w:line="240" w:lineRule="auto"/>
              <w:ind w:left="0" w:hanging="2"/>
              <w:rPr>
                <w:rFonts w:ascii="Calibri" w:cs="Calibri" w:eastAsia="Calibri" w:hAnsi="Calibri"/>
                <w:color w:val="000000"/>
                <w:sz w:val="22"/>
                <w:szCs w:val="22"/>
              </w:rPr>
            </w:pPr>
            <w:r w:rsidDel="00000000" w:rsidR="00000000" w:rsidRPr="00000000">
              <w:rPr>
                <w:rFonts w:ascii="Arial" w:cs="Arial" w:eastAsia="Arial" w:hAnsi="Arial"/>
                <w:color w:val="000000"/>
                <w:sz w:val="22"/>
                <w:szCs w:val="22"/>
                <w:rtl w:val="0"/>
              </w:rPr>
              <w:t xml:space="preserve">Date de départ __ /__ /__ Date de retour __ /__ /__  Heure de départ _______   Heure de retour ________</w:t>
            </w:r>
            <w:r w:rsidDel="00000000" w:rsidR="00000000" w:rsidRPr="00000000">
              <w:rPr>
                <w:rtl w:val="0"/>
              </w:rPr>
            </w:r>
          </w:p>
        </w:tc>
      </w:tr>
      <w:tr>
        <w:trPr>
          <w:cantSplit w:val="0"/>
          <w:trHeight w:val="4360"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C7">
            <w:pPr>
              <w:spacing w:line="240" w:lineRule="auto"/>
              <w:ind w:left="0" w:hanging="2"/>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Descriptif de la production finale envisagée :</w:t>
              <w:tab/>
            </w:r>
          </w:p>
          <w:p w:rsidR="00000000" w:rsidDel="00000000" w:rsidP="00000000" w:rsidRDefault="00000000" w:rsidRPr="00000000" w14:paraId="000000C8">
            <w:pPr>
              <w:spacing w:line="240" w:lineRule="auto"/>
              <w:ind w:left="0" w:hanging="2"/>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C9">
            <w:pPr>
              <w:spacing w:line="240" w:lineRule="auto"/>
              <w:ind w:left="0" w:hanging="2"/>
              <w:jc w:val="both"/>
              <w:rPr>
                <w:rFonts w:ascii="Arial" w:cs="Arial" w:eastAsia="Arial" w:hAnsi="Arial"/>
                <w:color w:val="000000"/>
                <w:sz w:val="22"/>
                <w:szCs w:val="22"/>
              </w:rPr>
            </w:pPr>
            <w:sdt>
              <w:sdtPr>
                <w:tag w:val="goog_rdk_5"/>
              </w:sdtPr>
              <w:sdtContent>
                <w:r w:rsidDel="00000000" w:rsidR="00000000" w:rsidRPr="00000000">
                  <w:rPr>
                    <w:rFonts w:ascii="Fira Mono" w:cs="Fira Mono" w:eastAsia="Fira Mono" w:hAnsi="Fira Mono"/>
                    <w:color w:val="000000"/>
                    <w:sz w:val="22"/>
                    <w:szCs w:val="22"/>
                    <w:rtl w:val="0"/>
                  </w:rPr>
                  <w:t xml:space="preserve">- Votre projet est-il en lien avec un autre projet interdisciplinaire et/ou un (des) axe(s) du projet d’école?  </w:t>
                  <w:br w:type="textWrapping"/>
                  <w:t xml:space="preserve">⬜ Non   ⬜ Oui (Lequel :) ________________________________ </w:t>
                </w:r>
              </w:sdtContent>
            </w:sdt>
          </w:p>
          <w:p w:rsidR="00000000" w:rsidDel="00000000" w:rsidP="00000000" w:rsidRDefault="00000000" w:rsidRPr="00000000" w14:paraId="000000CA">
            <w:pPr>
              <w:tabs>
                <w:tab w:val="left" w:leader="none" w:pos="9214"/>
              </w:tabs>
              <w:spacing w:line="240" w:lineRule="auto"/>
              <w:ind w:left="0" w:firstLine="0"/>
              <w:jc w:val="both"/>
              <w:rPr>
                <w:rFonts w:ascii="Arial" w:cs="Arial" w:eastAsia="Arial" w:hAnsi="Arial"/>
                <w:sz w:val="22"/>
                <w:szCs w:val="22"/>
              </w:rPr>
            </w:pPr>
            <w:sdt>
              <w:sdtPr>
                <w:tag w:val="goog_rdk_6"/>
              </w:sdtPr>
              <w:sdtContent>
                <w:r w:rsidDel="00000000" w:rsidR="00000000" w:rsidRPr="00000000">
                  <w:rPr>
                    <w:rFonts w:ascii="Fira Mono" w:cs="Fira Mono" w:eastAsia="Fira Mono" w:hAnsi="Fira Mono"/>
                    <w:sz w:val="22"/>
                    <w:szCs w:val="22"/>
                    <w:rtl w:val="0"/>
                  </w:rPr>
                  <w:t xml:space="preserve">Vous souhaitez un accompagnement technique (prise de sons, de vues, PAO) pour la valorisation de la production envisagée : ⬜ Non   ⬜ Oui</w:t>
                </w:r>
              </w:sdtContent>
            </w:sdt>
          </w:p>
          <w:p w:rsidR="00000000" w:rsidDel="00000000" w:rsidP="00000000" w:rsidRDefault="00000000" w:rsidRPr="00000000" w14:paraId="000000CB">
            <w:pPr>
              <w:tabs>
                <w:tab w:val="left" w:leader="none" w:pos="9214"/>
              </w:tabs>
              <w:spacing w:line="240" w:lineRule="auto"/>
              <w:ind w:left="0" w:firstLine="0"/>
              <w:jc w:val="both"/>
              <w:rPr>
                <w:rFonts w:ascii="Arial" w:cs="Arial" w:eastAsia="Arial" w:hAnsi="Arial"/>
                <w:color w:val="000000"/>
                <w:sz w:val="22"/>
                <w:szCs w:val="22"/>
              </w:rPr>
            </w:pPr>
            <w:sdt>
              <w:sdtPr>
                <w:tag w:val="goog_rdk_7"/>
              </w:sdtPr>
              <w:sdtContent>
                <w:r w:rsidDel="00000000" w:rsidR="00000000" w:rsidRPr="00000000">
                  <w:rPr>
                    <w:rFonts w:ascii="Fira Mono" w:cs="Fira Mono" w:eastAsia="Fira Mono" w:hAnsi="Fira Mono"/>
                    <w:color w:val="000000"/>
                    <w:sz w:val="22"/>
                    <w:szCs w:val="22"/>
                    <w:rtl w:val="0"/>
                  </w:rPr>
                  <w:t xml:space="preserve">Vous souhaitez présenter la-les production-s de votre classe sur le site et/ou la page FB de la DENC .  </w:t>
                  <w:br w:type="textWrapping"/>
                  <w:t xml:space="preserve">⬜ Non   ⬜ Oui  (Intitulé :) ________________________________</w:t>
                </w:r>
              </w:sdtContent>
            </w:sdt>
          </w:p>
          <w:p w:rsidR="00000000" w:rsidDel="00000000" w:rsidP="00000000" w:rsidRDefault="00000000" w:rsidRPr="00000000" w14:paraId="000000CC">
            <w:pPr>
              <w:tabs>
                <w:tab w:val="left" w:leader="none" w:pos="9214"/>
              </w:tabs>
              <w:spacing w:line="240" w:lineRule="auto"/>
              <w:ind w:left="0" w:firstLine="0"/>
              <w:jc w:val="both"/>
              <w:rPr>
                <w:rFonts w:ascii="Arial" w:cs="Arial" w:eastAsia="Arial" w:hAnsi="Arial"/>
                <w:color w:val="000000"/>
                <w:sz w:val="22"/>
                <w:szCs w:val="22"/>
              </w:rPr>
            </w:pPr>
            <w:r w:rsidDel="00000000" w:rsidR="00000000" w:rsidRPr="00000000">
              <w:rPr>
                <w:rtl w:val="0"/>
              </w:rPr>
            </w:r>
          </w:p>
          <w:tbl>
            <w:tblPr>
              <w:tblStyle w:val="Table7"/>
              <w:tblW w:w="9923.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678"/>
              <w:tblGridChange w:id="0">
                <w:tblGrid>
                  <w:gridCol w:w="5245"/>
                  <w:gridCol w:w="4678"/>
                </w:tblGrid>
              </w:tblGridChange>
            </w:tblGrid>
            <w:tr>
              <w:trPr>
                <w:cantSplit w:val="0"/>
                <w:trHeight w:val="14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tabs>
                      <w:tab w:val="left" w:leader="none" w:pos="4906"/>
                      <w:tab w:val="left" w:leader="none" w:pos="5475"/>
                    </w:tabs>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CACHET du DIRECTEUR </w:t>
                  </w:r>
                  <w:r w:rsidDel="00000000" w:rsidR="00000000" w:rsidRPr="00000000">
                    <w:rPr>
                      <w:rFonts w:ascii="Arial" w:cs="Arial" w:eastAsia="Arial" w:hAnsi="Arial"/>
                      <w:sz w:val="22"/>
                      <w:szCs w:val="22"/>
                      <w:rtl w:val="0"/>
                    </w:rPr>
                    <w:t xml:space="preserve">d'ÉCOLE</w:t>
                  </w:r>
                  <w:r w:rsidDel="00000000" w:rsidR="00000000" w:rsidRPr="00000000">
                    <w:rPr>
                      <w:rtl w:val="0"/>
                    </w:rPr>
                  </w:r>
                </w:p>
                <w:p w:rsidR="00000000" w:rsidDel="00000000" w:rsidP="00000000" w:rsidRDefault="00000000" w:rsidRPr="00000000" w14:paraId="000000CE">
                  <w:pPr>
                    <w:tabs>
                      <w:tab w:val="left" w:leader="none" w:pos="4906"/>
                      <w:tab w:val="left" w:leader="none" w:pos="5475"/>
                    </w:tabs>
                    <w:spacing w:after="20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Date et signature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tabs>
                      <w:tab w:val="left" w:leader="none" w:pos="4906"/>
                      <w:tab w:val="left" w:leader="none" w:pos="5475"/>
                    </w:tabs>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AVIS de l’IEP</w:t>
                  </w:r>
                </w:p>
                <w:p w:rsidR="00000000" w:rsidDel="00000000" w:rsidP="00000000" w:rsidRDefault="00000000" w:rsidRPr="00000000" w14:paraId="000000D0">
                  <w:pPr>
                    <w:tabs>
                      <w:tab w:val="left" w:leader="none" w:pos="4906"/>
                      <w:tab w:val="left" w:leader="none" w:pos="5475"/>
                    </w:tabs>
                    <w:spacing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Favorable □ Défavorable</w:t>
                  </w:r>
                </w:p>
                <w:p w:rsidR="00000000" w:rsidDel="00000000" w:rsidP="00000000" w:rsidRDefault="00000000" w:rsidRPr="00000000" w14:paraId="000000D1">
                  <w:pPr>
                    <w:tabs>
                      <w:tab w:val="left" w:leader="none" w:pos="4906"/>
                      <w:tab w:val="left" w:leader="none" w:pos="5475"/>
                    </w:tabs>
                    <w:spacing w:after="200" w:line="240" w:lineRule="auto"/>
                    <w:ind w:left="0" w:hanging="2"/>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Date et signature</w:t>
                  </w:r>
                </w:p>
              </w:tc>
            </w:tr>
          </w:tbl>
          <w:p w:rsidR="00000000" w:rsidDel="00000000" w:rsidP="00000000" w:rsidRDefault="00000000" w:rsidRPr="00000000" w14:paraId="000000D2">
            <w:pPr>
              <w:tabs>
                <w:tab w:val="left" w:leader="none" w:pos="2835"/>
                <w:tab w:val="left" w:leader="none" w:pos="5670"/>
              </w:tabs>
              <w:spacing w:after="120" w:line="240" w:lineRule="auto"/>
              <w:ind w:left="0" w:hanging="2"/>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D3">
      <w:pPr>
        <w:ind w:left="0" w:hanging="2"/>
        <w:rPr>
          <w:sz w:val="18"/>
          <w:szCs w:val="18"/>
        </w:rPr>
        <w:sectPr>
          <w:headerReference r:id="rId13" w:type="default"/>
          <w:type w:val="nextPage"/>
          <w:pgSz w:h="16838" w:w="11906" w:orient="portrait"/>
          <w:pgMar w:bottom="539" w:top="993" w:left="1418" w:right="1418" w:header="284" w:footer="258"/>
          <w:pgNumType w:start="1"/>
        </w:sectPr>
      </w:pPr>
      <w:r w:rsidDel="00000000" w:rsidR="00000000" w:rsidRPr="00000000">
        <w:rPr>
          <w:rtl w:val="0"/>
        </w:rPr>
      </w:r>
    </w:p>
    <w:p w:rsidR="00000000" w:rsidDel="00000000" w:rsidP="00000000" w:rsidRDefault="00000000" w:rsidRPr="00000000" w14:paraId="000000D4">
      <w:pPr>
        <w:ind w:left="0" w:hanging="2"/>
        <w:rPr>
          <w:sz w:val="18"/>
          <w:szCs w:val="18"/>
        </w:rPr>
      </w:pPr>
      <w:r w:rsidDel="00000000" w:rsidR="00000000" w:rsidRPr="00000000">
        <w:rPr>
          <w:rtl w:val="0"/>
        </w:rPr>
      </w:r>
    </w:p>
    <w:tbl>
      <w:tblPr>
        <w:tblStyle w:val="Table8"/>
        <w:tblW w:w="10923.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23"/>
        <w:tblGridChange w:id="0">
          <w:tblGrid>
            <w:gridCol w:w="10923"/>
          </w:tblGrid>
        </w:tblGridChange>
      </w:tblGrid>
      <w:tr>
        <w:trPr>
          <w:cantSplit w:val="0"/>
          <w:trHeight w:val="140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Préciser les grandes lignes de votre projet :</w:t>
              <w:tab/>
            </w:r>
          </w:p>
          <w:p w:rsidR="00000000" w:rsidDel="00000000" w:rsidP="00000000" w:rsidRDefault="00000000" w:rsidRPr="00000000" w14:paraId="000000D6">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7">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8">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9">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Objectifs visés et compétences développées (vous pouvez ajouter une feuille en annexe)</w:t>
            </w:r>
          </w:p>
          <w:p w:rsidR="00000000" w:rsidDel="00000000" w:rsidP="00000000" w:rsidRDefault="00000000" w:rsidRPr="00000000" w14:paraId="000000DA">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B">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C">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D">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E">
            <w:pPr>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Ateliers et visites au service du projet :</w:t>
              <w:tab/>
            </w:r>
          </w:p>
          <w:p w:rsidR="00000000" w:rsidDel="00000000" w:rsidP="00000000" w:rsidRDefault="00000000" w:rsidRPr="00000000" w14:paraId="000000DF">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0">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1">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2">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3">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 d’évaluation :</w:t>
            </w:r>
          </w:p>
          <w:p w:rsidR="00000000" w:rsidDel="00000000" w:rsidP="00000000" w:rsidRDefault="00000000" w:rsidRPr="00000000" w14:paraId="000000E4">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5">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r>
          </w:p>
          <w:p w:rsidR="00000000" w:rsidDel="00000000" w:rsidP="00000000" w:rsidRDefault="00000000" w:rsidRPr="00000000" w14:paraId="000000E6">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 de valorisation :</w:t>
            </w:r>
          </w:p>
          <w:p w:rsidR="00000000" w:rsidDel="00000000" w:rsidP="00000000" w:rsidRDefault="00000000" w:rsidRPr="00000000" w14:paraId="000000E7">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8">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r>
          </w:p>
          <w:p w:rsidR="00000000" w:rsidDel="00000000" w:rsidP="00000000" w:rsidRDefault="00000000" w:rsidRPr="00000000" w14:paraId="000000E9">
            <w:pPr>
              <w:tabs>
                <w:tab w:val="left" w:leader="none" w:pos="9356"/>
              </w:tabs>
              <w:spacing w:before="60" w:lineRule="auto"/>
              <w:ind w:left="0" w:hanging="2"/>
              <w:rPr>
                <w:rFonts w:ascii="Arial" w:cs="Arial" w:eastAsia="Arial" w:hAnsi="Arial"/>
                <w:b w:val="1"/>
                <w:sz w:val="22"/>
                <w:szCs w:val="22"/>
              </w:rPr>
            </w:pPr>
            <w:bookmarkStart w:colFirst="0" w:colLast="0" w:name="_heading=h.gjdgxs" w:id="2"/>
            <w:bookmarkEnd w:id="2"/>
            <w:r w:rsidDel="00000000" w:rsidR="00000000" w:rsidRPr="00000000">
              <w:rPr>
                <w:rFonts w:ascii="Arial" w:cs="Arial" w:eastAsia="Arial" w:hAnsi="Arial"/>
                <w:b w:val="1"/>
                <w:sz w:val="22"/>
                <w:szCs w:val="22"/>
                <w:rtl w:val="0"/>
              </w:rPr>
              <w:t xml:space="preserve">Motivation ou implication de l’équipe pédagogique :</w:t>
            </w:r>
          </w:p>
          <w:p w:rsidR="00000000" w:rsidDel="00000000" w:rsidP="00000000" w:rsidRDefault="00000000" w:rsidRPr="00000000" w14:paraId="000000EA">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EB">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r>
          </w:p>
          <w:p w:rsidR="00000000" w:rsidDel="00000000" w:rsidP="00000000" w:rsidRDefault="00000000" w:rsidRPr="00000000" w14:paraId="000000EC">
            <w:pPr>
              <w:tabs>
                <w:tab w:val="left" w:leader="none" w:pos="9356"/>
              </w:tabs>
              <w:spacing w:before="60" w:lineRule="auto"/>
              <w:ind w:left="0"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D">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Accompagnement pédagogique par la circonscription et/ou le service pédagogique : </w:t>
            </w:r>
          </w:p>
          <w:p w:rsidR="00000000" w:rsidDel="00000000" w:rsidP="00000000" w:rsidRDefault="00000000" w:rsidRPr="00000000" w14:paraId="000000EE">
            <w:pPr>
              <w:tabs>
                <w:tab w:val="left" w:leader="none" w:pos="9356"/>
              </w:tabs>
              <w:spacing w:before="60" w:lineRule="auto"/>
              <w:ind w:left="0" w:hanging="2"/>
              <w:rPr>
                <w:rFonts w:ascii="Arial" w:cs="Arial" w:eastAsia="Arial" w:hAnsi="Arial"/>
                <w:sz w:val="22"/>
                <w:szCs w:val="22"/>
              </w:rPr>
            </w:pPr>
            <w:r w:rsidDel="00000000" w:rsidR="00000000" w:rsidRPr="00000000">
              <w:rPr>
                <w:rFonts w:ascii="Arial" w:cs="Arial" w:eastAsia="Arial" w:hAnsi="Arial"/>
                <w:sz w:val="22"/>
                <w:szCs w:val="22"/>
                <w:rtl w:val="0"/>
              </w:rPr>
              <w:t xml:space="preserve">Sollicitez –vous un accompagnement pédagogique pour la mise en œuvre de ce projet : Oui             Non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5791200</wp:posOffset>
                      </wp:positionH>
                      <wp:positionV relativeFrom="paragraph">
                        <wp:posOffset>0</wp:posOffset>
                      </wp:positionV>
                      <wp:extent cx="188595" cy="188595"/>
                      <wp:effectExtent b="0" l="0" r="0" t="0"/>
                      <wp:wrapNone/>
                      <wp:docPr id="1038" name=""/>
                      <a:graphic>
                        <a:graphicData uri="http://schemas.microsoft.com/office/word/2010/wordprocessingShape">
                          <wps:wsp>
                            <wps:cNvSpPr/>
                            <wps:cNvPr id="3" name="Shape 3"/>
                            <wps:spPr>
                              <a:xfrm>
                                <a:off x="5261228" y="3695228"/>
                                <a:ext cx="169545" cy="1695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5791200</wp:posOffset>
                      </wp:positionH>
                      <wp:positionV relativeFrom="paragraph">
                        <wp:posOffset>0</wp:posOffset>
                      </wp:positionV>
                      <wp:extent cx="188595" cy="188595"/>
                      <wp:effectExtent b="0" l="0" r="0" t="0"/>
                      <wp:wrapNone/>
                      <wp:docPr id="1038"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188595" cy="1885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6502400</wp:posOffset>
                      </wp:positionH>
                      <wp:positionV relativeFrom="paragraph">
                        <wp:posOffset>0</wp:posOffset>
                      </wp:positionV>
                      <wp:extent cx="188595" cy="188595"/>
                      <wp:effectExtent b="0" l="0" r="0" t="0"/>
                      <wp:wrapNone/>
                      <wp:docPr id="1037" name=""/>
                      <a:graphic>
                        <a:graphicData uri="http://schemas.microsoft.com/office/word/2010/wordprocessingShape">
                          <wps:wsp>
                            <wps:cNvSpPr/>
                            <wps:cNvPr id="2" name="Shape 2"/>
                            <wps:spPr>
                              <a:xfrm>
                                <a:off x="5261228" y="3695228"/>
                                <a:ext cx="169545" cy="1695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6502400</wp:posOffset>
                      </wp:positionH>
                      <wp:positionV relativeFrom="paragraph">
                        <wp:posOffset>0</wp:posOffset>
                      </wp:positionV>
                      <wp:extent cx="188595" cy="188595"/>
                      <wp:effectExtent b="0" l="0" r="0" t="0"/>
                      <wp:wrapNone/>
                      <wp:docPr id="103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88595" cy="188595"/>
                              </a:xfrm>
                              <a:prstGeom prst="rect"/>
                              <a:ln/>
                            </pic:spPr>
                          </pic:pic>
                        </a:graphicData>
                      </a:graphic>
                    </wp:anchor>
                  </w:drawing>
                </mc:Fallback>
              </mc:AlternateContent>
            </w:r>
          </w:p>
          <w:p w:rsidR="00000000" w:rsidDel="00000000" w:rsidP="00000000" w:rsidRDefault="00000000" w:rsidRPr="00000000" w14:paraId="000000EF">
            <w:pPr>
              <w:tabs>
                <w:tab w:val="left" w:leader="none" w:pos="9356"/>
              </w:tabs>
              <w:spacing w:before="60" w:lineRule="auto"/>
              <w:ind w:left="0" w:hanging="2"/>
              <w:rPr>
                <w:rFonts w:ascii="Arial" w:cs="Arial" w:eastAsia="Arial" w:hAnsi="Arial"/>
                <w:b w:val="1"/>
                <w:sz w:val="22"/>
                <w:szCs w:val="22"/>
              </w:rPr>
            </w:pPr>
            <w:r w:rsidDel="00000000" w:rsidR="00000000" w:rsidRPr="00000000">
              <w:rPr>
                <w:rtl w:val="0"/>
              </w:rPr>
            </w:r>
          </w:p>
          <w:tbl>
            <w:tblPr>
              <w:tblStyle w:val="Table9"/>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536"/>
              <w:tblGridChange w:id="0">
                <w:tblGrid>
                  <w:gridCol w:w="5529"/>
                  <w:gridCol w:w="4536"/>
                </w:tblGrid>
              </w:tblGridChange>
            </w:tblGrid>
            <w:tr>
              <w:trPr>
                <w:cantSplit w:val="0"/>
                <w:trHeight w:val="16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tabs>
                      <w:tab w:val="left" w:leader="none" w:pos="4906"/>
                      <w:tab w:val="left" w:leader="none" w:pos="5475"/>
                    </w:tabs>
                    <w:spacing w:after="200" w:line="276" w:lineRule="auto"/>
                    <w:ind w:left="0" w:hanging="2"/>
                    <w:jc w:val="center"/>
                    <w:rPr>
                      <w:rFonts w:ascii="Arial" w:cs="Arial" w:eastAsia="Arial" w:hAnsi="Arial"/>
                      <w:sz w:val="22"/>
                      <w:szCs w:val="22"/>
                    </w:rPr>
                  </w:pPr>
                  <w:r w:rsidDel="00000000" w:rsidR="00000000" w:rsidRPr="00000000">
                    <w:rPr>
                      <w:rFonts w:ascii="Arial" w:cs="Arial" w:eastAsia="Arial" w:hAnsi="Arial"/>
                      <w:b w:val="1"/>
                      <w:i w:val="1"/>
                      <w:sz w:val="22"/>
                      <w:szCs w:val="22"/>
                      <w:rtl w:val="0"/>
                    </w:rPr>
                    <w:t xml:space="preserve">Avis pédagogique circonstancié de l’IEP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tabs>
                      <w:tab w:val="left" w:leader="none" w:pos="4906"/>
                      <w:tab w:val="left" w:leader="none" w:pos="5475"/>
                    </w:tabs>
                    <w:ind w:left="0" w:hanging="2"/>
                    <w:jc w:val="center"/>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Signature et cachet de l’IEP</w:t>
                  </w:r>
                </w:p>
                <w:p w:rsidR="00000000" w:rsidDel="00000000" w:rsidP="00000000" w:rsidRDefault="00000000" w:rsidRPr="00000000" w14:paraId="000000F2">
                  <w:pPr>
                    <w:tabs>
                      <w:tab w:val="left" w:leader="none" w:pos="4906"/>
                      <w:tab w:val="left" w:leader="none" w:pos="5475"/>
                    </w:tabs>
                    <w:spacing w:line="276" w:lineRule="auto"/>
                    <w:ind w:left="0" w:hanging="2"/>
                    <w:jc w:val="center"/>
                    <w:rPr>
                      <w:rFonts w:ascii="Arial" w:cs="Arial" w:eastAsia="Arial" w:hAnsi="Arial"/>
                      <w:b w:val="1"/>
                      <w:i w:val="1"/>
                      <w:sz w:val="22"/>
                      <w:szCs w:val="22"/>
                    </w:rPr>
                  </w:pPr>
                  <w:r w:rsidDel="00000000" w:rsidR="00000000" w:rsidRPr="00000000">
                    <w:rPr>
                      <w:rtl w:val="0"/>
                    </w:rPr>
                  </w:r>
                </w:p>
              </w:tc>
            </w:tr>
          </w:tbl>
          <w:p w:rsidR="00000000" w:rsidDel="00000000" w:rsidP="00000000" w:rsidRDefault="00000000" w:rsidRPr="00000000" w14:paraId="000000F3">
            <w:pPr>
              <w:tabs>
                <w:tab w:val="left" w:leader="none" w:pos="9356"/>
              </w:tabs>
              <w:spacing w:before="60" w:lineRule="auto"/>
              <w:ind w:left="0" w:hanging="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Échéancier prévisionnel :</w:t>
            </w:r>
          </w:p>
          <w:tbl>
            <w:tblPr>
              <w:tblStyle w:val="Table10"/>
              <w:tblW w:w="10206.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992"/>
              <w:gridCol w:w="992"/>
              <w:gridCol w:w="992"/>
              <w:gridCol w:w="993"/>
              <w:gridCol w:w="992"/>
              <w:gridCol w:w="1134"/>
              <w:gridCol w:w="850"/>
              <w:gridCol w:w="993"/>
              <w:gridCol w:w="1275"/>
              <w:tblGridChange w:id="0">
                <w:tblGrid>
                  <w:gridCol w:w="993"/>
                  <w:gridCol w:w="992"/>
                  <w:gridCol w:w="992"/>
                  <w:gridCol w:w="992"/>
                  <w:gridCol w:w="993"/>
                  <w:gridCol w:w="992"/>
                  <w:gridCol w:w="1134"/>
                  <w:gridCol w:w="850"/>
                  <w:gridCol w:w="993"/>
                  <w:gridCol w:w="127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Avril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Août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Sept.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tabs>
                      <w:tab w:val="left" w:leader="none" w:pos="9356"/>
                    </w:tabs>
                    <w:spacing w:before="60" w:line="276" w:lineRule="auto"/>
                    <w:ind w:left="0" w:hanging="2"/>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Déc.</w:t>
                  </w:r>
                </w:p>
              </w:tc>
            </w:tr>
            <w:tr>
              <w:trPr>
                <w:cantSplit w:val="0"/>
                <w:trHeight w:val="9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tabs>
                      <w:tab w:val="left" w:leader="none" w:pos="9356"/>
                    </w:tabs>
                    <w:spacing w:before="60" w:line="276" w:lineRule="auto"/>
                    <w:ind w:left="0" w:hanging="2"/>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08">
            <w:pPr>
              <w:tabs>
                <w:tab w:val="left" w:leader="none" w:pos="2835"/>
                <w:tab w:val="left" w:leader="none" w:pos="5670"/>
              </w:tabs>
              <w:spacing w:after="120" w:line="276" w:lineRule="auto"/>
              <w:rPr>
                <w:b w:val="1"/>
                <w:sz w:val="6"/>
                <w:szCs w:val="6"/>
              </w:rPr>
            </w:pPr>
            <w:r w:rsidDel="00000000" w:rsidR="00000000" w:rsidRPr="00000000">
              <w:rPr>
                <w:rtl w:val="0"/>
              </w:rPr>
            </w:r>
          </w:p>
        </w:tc>
      </w:tr>
    </w:tbl>
    <w:p w:rsidR="00000000" w:rsidDel="00000000" w:rsidP="00000000" w:rsidRDefault="00000000" w:rsidRPr="00000000" w14:paraId="00000109">
      <w:pPr>
        <w:ind w:left="0" w:hanging="2"/>
        <w:rPr>
          <w:sz w:val="18"/>
          <w:szCs w:val="18"/>
        </w:rPr>
      </w:pPr>
      <w:r w:rsidDel="00000000" w:rsidR="00000000" w:rsidRPr="00000000">
        <w:rPr>
          <w:rtl w:val="0"/>
        </w:rPr>
      </w:r>
    </w:p>
    <w:sectPr>
      <w:headerReference r:id="rId16" w:type="default"/>
      <w:type w:val="nextPage"/>
      <w:pgSz w:h="16838" w:w="11906" w:orient="portrait"/>
      <w:pgMar w:bottom="539" w:top="993" w:left="1418" w:right="1418" w:header="284" w:footer="25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MS Gothic"/>
  <w:font w:name="Calibri"/>
  <w:font w:name="Courier New"/>
  <w:font w:name="Cambria"/>
  <w:font w:name="Fira Mono">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11"/>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6804"/>
      <w:gridCol w:w="1418"/>
      <w:tblGridChange w:id="0">
        <w:tblGrid>
          <w:gridCol w:w="2694"/>
          <w:gridCol w:w="6804"/>
          <w:gridCol w:w="1418"/>
        </w:tblGrid>
      </w:tblGridChange>
    </w:tblGrid>
    <w:tr>
      <w:trPr>
        <w:cantSplit w:val="0"/>
        <w:trHeight w:val="55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drawing>
              <wp:inline distB="0" distT="0" distL="0" distR="0">
                <wp:extent cx="1513584" cy="343664"/>
                <wp:effectExtent b="0" l="0" r="0" t="0"/>
                <wp:docPr descr="Enseignement-cmjn" id="1039" name="image1.jpg"/>
                <a:graphic>
                  <a:graphicData uri="http://schemas.openxmlformats.org/drawingml/2006/picture">
                    <pic:pic>
                      <pic:nvPicPr>
                        <pic:cNvPr descr="Enseignement-cmjn" id="0" name="image1.jpg"/>
                        <pic:cNvPicPr preferRelativeResize="0"/>
                      </pic:nvPicPr>
                      <pic:blipFill>
                        <a:blip r:embed="rId1"/>
                        <a:srcRect b="0" l="0" r="0" t="0"/>
                        <a:stretch>
                          <a:fillRect/>
                        </a:stretch>
                      </pic:blipFill>
                      <pic:spPr>
                        <a:xfrm>
                          <a:off x="0" y="0"/>
                          <a:ext cx="1513584" cy="343664"/>
                        </a:xfrm>
                        <a:prstGeom prst="rect"/>
                        <a:ln/>
                      </pic:spPr>
                    </pic:pic>
                  </a:graphicData>
                </a:graphic>
              </wp:inline>
            </w:drawing>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PROJET </w:t>
          </w:r>
          <w:r w:rsidDel="00000000" w:rsidR="00000000" w:rsidRPr="00000000">
            <w:rPr>
              <w:rFonts w:ascii="Arial" w:cs="Arial" w:eastAsia="Arial" w:hAnsi="Arial"/>
              <w:b w:val="1"/>
              <w:sz w:val="22"/>
              <w:szCs w:val="22"/>
              <w:rtl w:val="0"/>
            </w:rPr>
            <w:t xml:space="preserve">FÉDÉRATEUR</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L’égalité entre les filles et les garçons à l’école, ça s’apprend !</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Fiche de présentation</w:t>
          </w:r>
          <w:r w:rsidDel="00000000" w:rsidR="00000000" w:rsidRPr="00000000">
            <w:rPr>
              <w:rtl w:val="0"/>
            </w:rPr>
          </w:r>
        </w:p>
      </w:tc>
      <w:tc>
        <w:tcPr>
          <w:vAlign w:val="center"/>
        </w:tcPr>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202</w:t>
          </w:r>
          <w:r w:rsidDel="00000000" w:rsidR="00000000" w:rsidRPr="00000000">
            <w:rPr>
              <w:rFonts w:ascii="Arial" w:cs="Arial" w:eastAsia="Arial" w:hAnsi="Arial"/>
              <w:b w:val="1"/>
              <w:sz w:val="22"/>
              <w:szCs w:val="22"/>
              <w:rtl w:val="0"/>
            </w:rPr>
            <w:t xml:space="preserve">3</w:t>
          </w:r>
          <w:r w:rsidDel="00000000" w:rsidR="00000000" w:rsidRPr="00000000">
            <w:rPr>
              <w:rtl w:val="0"/>
            </w:rPr>
          </w:r>
        </w:p>
      </w:tc>
    </w:tr>
  </w:tbl>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sz w:val="8"/>
        <w:szCs w:val="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12"/>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6804"/>
      <w:gridCol w:w="1418"/>
      <w:tblGridChange w:id="0">
        <w:tblGrid>
          <w:gridCol w:w="2694"/>
          <w:gridCol w:w="6804"/>
          <w:gridCol w:w="1418"/>
        </w:tblGrid>
      </w:tblGridChange>
    </w:tblGrid>
    <w:tr>
      <w:trPr>
        <w:cantSplit w:val="0"/>
        <w:trHeight w:val="55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drawing>
              <wp:inline distB="0" distT="0" distL="0" distR="0">
                <wp:extent cx="1513584" cy="343664"/>
                <wp:effectExtent b="0" l="0" r="0" t="0"/>
                <wp:docPr descr="Enseignement-cmjn" id="1041" name="image1.jpg"/>
                <a:graphic>
                  <a:graphicData uri="http://schemas.openxmlformats.org/drawingml/2006/picture">
                    <pic:pic>
                      <pic:nvPicPr>
                        <pic:cNvPr descr="Enseignement-cmjn" id="0" name="image1.jpg"/>
                        <pic:cNvPicPr preferRelativeResize="0"/>
                      </pic:nvPicPr>
                      <pic:blipFill>
                        <a:blip r:embed="rId1"/>
                        <a:srcRect b="0" l="0" r="0" t="0"/>
                        <a:stretch>
                          <a:fillRect/>
                        </a:stretch>
                      </pic:blipFill>
                      <pic:spPr>
                        <a:xfrm>
                          <a:off x="0" y="0"/>
                          <a:ext cx="1513584" cy="343664"/>
                        </a:xfrm>
                        <a:prstGeom prst="rect"/>
                        <a:ln/>
                      </pic:spPr>
                    </pic:pic>
                  </a:graphicData>
                </a:graphic>
              </wp:inline>
            </w:drawing>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PROJET </w:t>
          </w:r>
          <w:r w:rsidDel="00000000" w:rsidR="00000000" w:rsidRPr="00000000">
            <w:rPr>
              <w:rFonts w:ascii="Arial" w:cs="Arial" w:eastAsia="Arial" w:hAnsi="Arial"/>
              <w:b w:val="1"/>
              <w:sz w:val="22"/>
              <w:szCs w:val="22"/>
              <w:rtl w:val="0"/>
            </w:rPr>
            <w:t xml:space="preserve">FÉDÉRATEUR</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L’égalité entre les filles et les garçons à l’école, ça s’apprend !</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Fiche pédagogique</w:t>
          </w:r>
          <w:r w:rsidDel="00000000" w:rsidR="00000000" w:rsidRPr="00000000">
            <w:rPr>
              <w:rtl w:val="0"/>
            </w:rPr>
          </w:r>
        </w:p>
      </w:tc>
      <w:tc>
        <w:tcPr>
          <w:vAlign w:val="center"/>
        </w:tcPr>
        <w:p w:rsidR="00000000" w:rsidDel="00000000" w:rsidP="00000000" w:rsidRDefault="00000000" w:rsidRPr="00000000" w14:paraId="00000118">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202</w:t>
          </w:r>
          <w:r w:rsidDel="00000000" w:rsidR="00000000" w:rsidRPr="00000000">
            <w:rPr>
              <w:rFonts w:ascii="Arial" w:cs="Arial" w:eastAsia="Arial" w:hAnsi="Arial"/>
              <w:b w:val="1"/>
              <w:sz w:val="22"/>
              <w:szCs w:val="22"/>
              <w:rtl w:val="0"/>
            </w:rPr>
            <w:t xml:space="preserve">3</w:t>
          </w:r>
          <w:r w:rsidDel="00000000" w:rsidR="00000000" w:rsidRPr="00000000">
            <w:rPr>
              <w:rtl w:val="0"/>
            </w:rPr>
          </w:r>
        </w:p>
      </w:tc>
    </w:tr>
  </w:tbl>
  <w:p w:rsidR="00000000" w:rsidDel="00000000" w:rsidP="00000000" w:rsidRDefault="00000000" w:rsidRPr="00000000" w14:paraId="00000119">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sz w:val="8"/>
        <w:szCs w:val="8"/>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76" w:lineRule="auto"/>
      <w:ind w:left="0" w:hanging="2"/>
      <w:rPr>
        <w:sz w:val="18"/>
        <w:szCs w:val="18"/>
      </w:rPr>
    </w:pPr>
    <w:r w:rsidDel="00000000" w:rsidR="00000000" w:rsidRPr="00000000">
      <w:rPr>
        <w:rtl w:val="0"/>
      </w:rPr>
    </w:r>
  </w:p>
  <w:tbl>
    <w:tblPr>
      <w:tblStyle w:val="Table13"/>
      <w:tblW w:w="10916.0" w:type="dxa"/>
      <w:jc w:val="left"/>
      <w:tblInd w:w="-85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6804"/>
      <w:gridCol w:w="1418"/>
      <w:tblGridChange w:id="0">
        <w:tblGrid>
          <w:gridCol w:w="2694"/>
          <w:gridCol w:w="6804"/>
          <w:gridCol w:w="1418"/>
        </w:tblGrid>
      </w:tblGridChange>
    </w:tblGrid>
    <w:tr>
      <w:trPr>
        <w:cantSplit w:val="0"/>
        <w:trHeight w:val="55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11B">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rPr>
              <w:color w:val="000000"/>
            </w:rPr>
          </w:pPr>
          <w:r w:rsidDel="00000000" w:rsidR="00000000" w:rsidRPr="00000000">
            <w:rPr/>
            <w:drawing>
              <wp:inline distB="0" distT="0" distL="0" distR="0">
                <wp:extent cx="1513584" cy="343664"/>
                <wp:effectExtent b="0" l="0" r="0" t="0"/>
                <wp:docPr descr="Enseignement-cmjn" id="1040" name="image1.jpg"/>
                <a:graphic>
                  <a:graphicData uri="http://schemas.openxmlformats.org/drawingml/2006/picture">
                    <pic:pic>
                      <pic:nvPicPr>
                        <pic:cNvPr descr="Enseignement-cmjn" id="0" name="image1.jpg"/>
                        <pic:cNvPicPr preferRelativeResize="0"/>
                      </pic:nvPicPr>
                      <pic:blipFill>
                        <a:blip r:embed="rId1"/>
                        <a:srcRect b="0" l="0" r="0" t="0"/>
                        <a:stretch>
                          <a:fillRect/>
                        </a:stretch>
                      </pic:blipFill>
                      <pic:spPr>
                        <a:xfrm>
                          <a:off x="0" y="0"/>
                          <a:ext cx="1513584" cy="343664"/>
                        </a:xfrm>
                        <a:prstGeom prst="rect"/>
                        <a:ln/>
                      </pic:spPr>
                    </pic:pic>
                  </a:graphicData>
                </a:graphic>
              </wp:inline>
            </w:drawing>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PROJET </w:t>
          </w:r>
          <w:r w:rsidDel="00000000" w:rsidR="00000000" w:rsidRPr="00000000">
            <w:rPr>
              <w:rFonts w:ascii="Arial" w:cs="Arial" w:eastAsia="Arial" w:hAnsi="Arial"/>
              <w:b w:val="1"/>
              <w:sz w:val="22"/>
              <w:szCs w:val="22"/>
              <w:rtl w:val="0"/>
            </w:rPr>
            <w:t xml:space="preserve">FÉDÉRATEUR</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sz w:val="22"/>
              <w:szCs w:val="22"/>
              <w:rtl w:val="0"/>
            </w:rPr>
            <w:t xml:space="preserve">L’égalité entre les filles et les garçons à l’école, ça s’apprend !</w:t>
          </w: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Fiche d’inscription</w:t>
          </w:r>
          <w:r w:rsidDel="00000000" w:rsidR="00000000" w:rsidRPr="00000000">
            <w:rPr>
              <w:rtl w:val="0"/>
            </w:rPr>
          </w:r>
        </w:p>
      </w:tc>
      <w:tc>
        <w:tcPr>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center" w:leader="none" w:pos="4536"/>
              <w:tab w:val="right" w:leader="none" w:pos="9072"/>
            </w:tabs>
            <w:spacing w:line="240" w:lineRule="auto"/>
            <w:ind w:left="0" w:hanging="2"/>
            <w:jc w:val="center"/>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202</w:t>
          </w:r>
          <w:r w:rsidDel="00000000" w:rsidR="00000000" w:rsidRPr="00000000">
            <w:rPr>
              <w:rFonts w:ascii="Arial" w:cs="Arial" w:eastAsia="Arial" w:hAnsi="Arial"/>
              <w:b w:val="1"/>
              <w:sz w:val="22"/>
              <w:szCs w:val="22"/>
              <w:rtl w:val="0"/>
            </w:rPr>
            <w:t xml:space="preserve">3</w:t>
          </w:r>
          <w:r w:rsidDel="00000000" w:rsidR="00000000" w:rsidRPr="00000000">
            <w:rPr>
              <w:rtl w:val="0"/>
            </w:rPr>
          </w:r>
        </w:p>
      </w:tc>
    </w:tr>
  </w:tbl>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536"/>
        <w:tab w:val="right" w:leader="none" w:pos="9072"/>
      </w:tabs>
      <w:spacing w:line="240" w:lineRule="auto"/>
      <w:rPr>
        <w:color w:val="000000"/>
        <w:sz w:val="8"/>
        <w:szCs w:val="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Calibri" w:cs="Calibri" w:eastAsia="Calibri" w:hAnsi="Calibri"/>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Cambria" w:cs="Cambria" w:eastAsia="Cambria" w:hAnsi="Cambri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Chars="1"/>
      <w:textDirection w:val="btLr"/>
      <w:textAlignment w:val="top"/>
      <w:outlineLvl w:val="0"/>
    </w:pPr>
    <w:rPr>
      <w:position w:val="-1"/>
      <w:lang w:eastAsia="ja-JP"/>
    </w:rPr>
  </w:style>
  <w:style w:type="paragraph" w:styleId="Titre1">
    <w:name w:val="heading 1"/>
    <w:basedOn w:val="Normal"/>
    <w:next w:val="Normal"/>
    <w:pPr>
      <w:keepNext w:val="1"/>
      <w:keepLines w:val="1"/>
      <w:spacing w:after="120" w:before="480"/>
    </w:pPr>
    <w:rPr>
      <w:b w:val="1"/>
      <w:sz w:val="48"/>
      <w:szCs w:val="48"/>
    </w:rPr>
  </w:style>
  <w:style w:type="paragraph" w:styleId="Titre2">
    <w:name w:val="heading 2"/>
    <w:basedOn w:val="Normal"/>
    <w:next w:val="Normal"/>
    <w:pPr>
      <w:keepNext w:val="1"/>
      <w:keepLines w:val="1"/>
      <w:spacing w:after="80" w:before="360"/>
      <w:outlineLvl w:val="1"/>
    </w:pPr>
    <w:rPr>
      <w:b w:val="1"/>
      <w:sz w:val="36"/>
      <w:szCs w:val="36"/>
    </w:rPr>
  </w:style>
  <w:style w:type="paragraph" w:styleId="Titre3">
    <w:name w:val="heading 3"/>
    <w:basedOn w:val="Normal"/>
    <w:next w:val="Normal"/>
    <w:pPr>
      <w:keepNext w:val="1"/>
      <w:keepLines w:val="1"/>
      <w:spacing w:after="80" w:before="280"/>
      <w:outlineLvl w:val="2"/>
    </w:pPr>
    <w:rPr>
      <w:b w:val="1"/>
      <w:sz w:val="28"/>
      <w:szCs w:val="28"/>
    </w:rPr>
  </w:style>
  <w:style w:type="paragraph" w:styleId="Titre4">
    <w:name w:val="heading 4"/>
    <w:basedOn w:val="Normal"/>
    <w:next w:val="Normal"/>
    <w:pPr>
      <w:keepNext w:val="1"/>
      <w:keepLines w:val="1"/>
      <w:spacing w:after="40" w:before="240"/>
      <w:outlineLvl w:val="3"/>
    </w:pPr>
    <w:rPr>
      <w:b w:val="1"/>
    </w:rPr>
  </w:style>
  <w:style w:type="paragraph" w:styleId="Titre5">
    <w:name w:val="heading 5"/>
    <w:basedOn w:val="Normal"/>
    <w:next w:val="Normal"/>
    <w:pPr>
      <w:keepNext w:val="1"/>
      <w:keepLines w:val="1"/>
      <w:spacing w:after="40" w:before="220"/>
      <w:outlineLvl w:val="4"/>
    </w:pPr>
    <w:rPr>
      <w:b w:val="1"/>
      <w:sz w:val="22"/>
      <w:szCs w:val="22"/>
    </w:rPr>
  </w:style>
  <w:style w:type="paragraph" w:styleId="Titre6">
    <w:name w:val="heading 6"/>
    <w:basedOn w:val="Normal"/>
    <w:next w:val="Normal"/>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table" w:styleId="Grilledutableau">
    <w:name w:val="Table Grid"/>
    <w:basedOn w:val="Tableau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rPr>
      <w:rFonts w:ascii="Tahoma" w:cs="Tahoma" w:hAnsi="Tahoma"/>
      <w:sz w:val="16"/>
      <w:szCs w:val="16"/>
    </w:rPr>
  </w:style>
  <w:style w:type="character" w:styleId="PieddepageCar" w:customStyle="1">
    <w:name w:val="Pied de page Car"/>
    <w:rPr>
      <w:w w:val="100"/>
      <w:position w:val="-1"/>
      <w:sz w:val="24"/>
      <w:szCs w:val="24"/>
      <w:effect w:val="none"/>
      <w:vertAlign w:val="baseline"/>
      <w:cs w:val="0"/>
      <w:em w:val="none"/>
      <w:lang w:eastAsia="ja-JP"/>
    </w:rPr>
  </w:style>
  <w:style w:type="character" w:styleId="Lienhypertexte">
    <w:name w:val="Hyperlink"/>
    <w:rPr>
      <w:color w:val="0000ff"/>
      <w:w w:val="100"/>
      <w:position w:val="-1"/>
      <w:u w:val="single"/>
      <w:effect w:val="none"/>
      <w:vertAlign w:val="baseline"/>
      <w:cs w:val="0"/>
      <w:em w:val="none"/>
    </w:rPr>
  </w:style>
  <w:style w:type="paragraph" w:styleId="Listecouleur-Accent11" w:customStyle="1">
    <w:name w:val="Liste couleur - Accent 11"/>
    <w:basedOn w:val="Normal"/>
    <w:pPr>
      <w:ind w:left="720"/>
      <w:contextualSpacing w:val="1"/>
    </w:pPr>
    <w:rPr>
      <w:rFonts w:ascii="Cambria" w:eastAsia="MS ??" w:hAnsi="Cambria"/>
    </w:rPr>
  </w:style>
  <w:style w:type="character" w:styleId="lev">
    <w:name w:val="Strong"/>
    <w:rPr>
      <w:b w:val="1"/>
      <w:bCs w:val="1"/>
      <w:w w:val="100"/>
      <w:position w:val="-1"/>
      <w:effect w:val="none"/>
      <w:vertAlign w:val="baseline"/>
      <w:cs w:val="0"/>
      <w:em w:val="none"/>
    </w:rPr>
  </w:style>
  <w:style w:type="character" w:styleId="Marquedecommentaire">
    <w:name w:val="annotation reference"/>
    <w:rPr>
      <w:w w:val="100"/>
      <w:position w:val="-1"/>
      <w:sz w:val="16"/>
      <w:szCs w:val="16"/>
      <w:effect w:val="none"/>
      <w:vertAlign w:val="baseline"/>
      <w:cs w:val="0"/>
      <w:em w:val="none"/>
    </w:rPr>
  </w:style>
  <w:style w:type="paragraph" w:styleId="Commentaire">
    <w:name w:val="annotation text"/>
    <w:basedOn w:val="Normal"/>
    <w:rPr>
      <w:sz w:val="20"/>
      <w:szCs w:val="20"/>
    </w:rPr>
  </w:style>
  <w:style w:type="character" w:styleId="CommentaireCar" w:customStyle="1">
    <w:name w:val="Commentaire Car"/>
    <w:rPr>
      <w:w w:val="100"/>
      <w:position w:val="-1"/>
      <w:effect w:val="none"/>
      <w:vertAlign w:val="baseline"/>
      <w:cs w:val="0"/>
      <w:em w:val="none"/>
      <w:lang w:eastAsia="ja-JP"/>
    </w:rPr>
  </w:style>
  <w:style w:type="paragraph" w:styleId="Objetducommentaire">
    <w:name w:val="annotation subject"/>
    <w:basedOn w:val="Commentaire"/>
    <w:next w:val="Commentaire"/>
    <w:rPr>
      <w:b w:val="1"/>
      <w:bCs w:val="1"/>
    </w:rPr>
  </w:style>
  <w:style w:type="character" w:styleId="ObjetducommentaireCar" w:customStyle="1">
    <w:name w:val="Objet du commentaire Car"/>
    <w:rPr>
      <w:b w:val="1"/>
      <w:bCs w:val="1"/>
      <w:w w:val="100"/>
      <w:position w:val="-1"/>
      <w:effect w:val="none"/>
      <w:vertAlign w:val="baseline"/>
      <w:cs w:val="0"/>
      <w:em w:val="none"/>
      <w:lang w:eastAsia="ja-JP"/>
    </w:rPr>
  </w:style>
  <w:style w:type="character" w:styleId="Lienhypertextesuivivisit">
    <w:name w:val="FollowedHyperlink"/>
    <w:rPr>
      <w:color w:val="800080"/>
      <w:w w:val="100"/>
      <w:position w:val="-1"/>
      <w:u w:val="single"/>
      <w:effect w:val="none"/>
      <w:vertAlign w:val="baseline"/>
      <w:cs w:val="0"/>
      <w:em w:val="none"/>
    </w:rPr>
  </w:style>
  <w:style w:type="paragraph" w:styleId="Sous-titr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08.0" w:type="dxa"/>
        <w:right w:w="108.0" w:type="dxa"/>
      </w:tblCellMar>
    </w:tblPr>
  </w:style>
  <w:style w:type="table" w:styleId="a0" w:customStyle="1">
    <w:basedOn w:val="TableNormal1"/>
    <w:tblPr>
      <w:tblStyleRowBandSize w:val="1"/>
      <w:tblStyleColBandSize w:val="1"/>
      <w:tblCellMar>
        <w:left w:w="108.0" w:type="dxa"/>
        <w:right w:w="108.0" w:type="dxa"/>
      </w:tblCellMar>
    </w:tblPr>
  </w:style>
  <w:style w:type="table" w:styleId="a1" w:customStyle="1">
    <w:basedOn w:val="TableNormal1"/>
    <w:tblPr>
      <w:tblStyleRowBandSize w:val="1"/>
      <w:tblStyleColBandSize w:val="1"/>
      <w:tblCellMar>
        <w:left w:w="108.0" w:type="dxa"/>
        <w:right w:w="108.0" w:type="dxa"/>
      </w:tblCellMar>
    </w:tblPr>
  </w:style>
  <w:style w:type="table" w:styleId="a2" w:customStyle="1">
    <w:basedOn w:val="TableNormal1"/>
    <w:tblPr>
      <w:tblStyleRowBandSize w:val="1"/>
      <w:tblStyleColBandSize w:val="1"/>
      <w:tblCellMar>
        <w:left w:w="108.0" w:type="dxa"/>
        <w:right w:w="108.0" w:type="dxa"/>
      </w:tblCellMar>
    </w:tblPr>
  </w:style>
  <w:style w:type="table" w:styleId="a3" w:customStyle="1">
    <w:basedOn w:val="TableNormal1"/>
    <w:tblPr>
      <w:tblStyleRowBandSize w:val="1"/>
      <w:tblStyleColBandSize w:val="1"/>
      <w:tblCellMar>
        <w:left w:w="108.0" w:type="dxa"/>
        <w:right w:w="108.0" w:type="dxa"/>
      </w:tblCellMar>
    </w:tblPr>
  </w:style>
  <w:style w:type="table" w:styleId="a4" w:customStyle="1">
    <w:basedOn w:val="TableNormal1"/>
    <w:tblPr>
      <w:tblStyleRowBandSize w:val="1"/>
      <w:tblStyleColBandSize w:val="1"/>
      <w:tblCellMar>
        <w:left w:w="108.0" w:type="dxa"/>
        <w:right w:w="108.0" w:type="dxa"/>
      </w:tblCellMar>
    </w:tblPr>
  </w:style>
  <w:style w:type="table" w:styleId="a5" w:customStyle="1">
    <w:basedOn w:val="TableNormal1"/>
    <w:tblPr>
      <w:tblStyleRowBandSize w:val="1"/>
      <w:tblStyleColBandSize w:val="1"/>
      <w:tblCellMar>
        <w:left w:w="108.0" w:type="dxa"/>
        <w:right w:w="108.0" w:type="dxa"/>
      </w:tblCellMar>
    </w:tblPr>
  </w:style>
  <w:style w:type="table" w:styleId="a6" w:customStyle="1">
    <w:basedOn w:val="TableNormal1"/>
    <w:tblPr>
      <w:tblStyleRowBandSize w:val="1"/>
      <w:tblStyleColBandSize w:val="1"/>
      <w:tblCellMar>
        <w:left w:w="108.0" w:type="dxa"/>
        <w:right w:w="108.0" w:type="dxa"/>
      </w:tblCellMar>
    </w:tblPr>
  </w:style>
  <w:style w:type="table" w:styleId="a7" w:customStyle="1">
    <w:basedOn w:val="TableNormal1"/>
    <w:tblPr>
      <w:tblStyleRowBandSize w:val="1"/>
      <w:tblStyleColBandSize w:val="1"/>
      <w:tblCellMar>
        <w:left w:w="108.0" w:type="dxa"/>
        <w:right w:w="108.0" w:type="dxa"/>
      </w:tblCellMar>
    </w:tblPr>
  </w:style>
  <w:style w:type="table" w:styleId="a8" w:customStyle="1">
    <w:basedOn w:val="TableNormal1"/>
    <w:tblPr>
      <w:tblStyleRowBandSize w:val="1"/>
      <w:tblStyleColBandSize w:val="1"/>
      <w:tblCellMar>
        <w:left w:w="108.0" w:type="dxa"/>
        <w:right w:w="108.0" w:type="dxa"/>
      </w:tblCellMar>
    </w:tblPr>
  </w:style>
  <w:style w:type="table" w:styleId="a9" w:customStyle="1">
    <w:basedOn w:val="TableNormal1"/>
    <w:tblPr>
      <w:tblStyleRowBandSize w:val="1"/>
      <w:tblStyleColBandSize w:val="1"/>
      <w:tblCellMar>
        <w:left w:w="108.0" w:type="dxa"/>
        <w:right w:w="108.0" w:type="dxa"/>
      </w:tblCellMar>
    </w:tblPr>
  </w:style>
  <w:style w:type="table" w:styleId="aa" w:customStyle="1">
    <w:basedOn w:val="TableNormal1"/>
    <w:tblPr>
      <w:tblStyleRowBandSize w:val="1"/>
      <w:tblStyleColBandSize w:val="1"/>
      <w:tblCellMar>
        <w:left w:w="108.0" w:type="dxa"/>
        <w:right w:w="108.0" w:type="dxa"/>
      </w:tblCellMar>
    </w:tblPr>
  </w:style>
  <w:style w:type="table" w:styleId="ab" w:customStyle="1">
    <w:basedOn w:val="TableNormal1"/>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left w:w="108.0" w:type="dxa"/>
        <w:right w:w="108.0" w:type="dxa"/>
      </w:tblCellMar>
    </w:tblPr>
  </w:style>
  <w:style w:type="table" w:styleId="ad" w:customStyle="1">
    <w:basedOn w:val="TableNormal1"/>
    <w:tblPr>
      <w:tblStyleRowBandSize w:val="1"/>
      <w:tblStyleColBandSize w:val="1"/>
      <w:tblCellMar>
        <w:left w:w="108.0" w:type="dxa"/>
        <w:right w:w="108.0" w:type="dxa"/>
      </w:tblCellMar>
    </w:tblPr>
  </w:style>
  <w:style w:type="table" w:styleId="ae" w:customStyle="1">
    <w:basedOn w:val="TableNormal1"/>
    <w:tblPr>
      <w:tblStyleRowBandSize w:val="1"/>
      <w:tblStyleColBandSize w:val="1"/>
      <w:tblCellMar>
        <w:left w:w="108.0" w:type="dxa"/>
        <w:right w:w="108.0" w:type="dxa"/>
      </w:tblCellMar>
    </w:tblPr>
  </w:style>
  <w:style w:type="table" w:styleId="af" w:customStyle="1">
    <w:basedOn w:val="TableNormal1"/>
    <w:tblPr>
      <w:tblStyleRowBandSize w:val="1"/>
      <w:tblStyleColBandSize w:val="1"/>
      <w:tblCellMar>
        <w:left w:w="108.0" w:type="dxa"/>
        <w:right w:w="108.0" w:type="dxa"/>
      </w:tblCellMar>
    </w:tblPr>
  </w:style>
  <w:style w:type="table" w:styleId="af0" w:customStyle="1">
    <w:basedOn w:val="TableNormal1"/>
    <w:tblPr>
      <w:tblStyleRowBandSize w:val="1"/>
      <w:tblStyleColBandSize w:val="1"/>
      <w:tblCellMar>
        <w:left w:w="115.0" w:type="dxa"/>
        <w:right w:w="115.0" w:type="dxa"/>
      </w:tblCellMar>
    </w:tbl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08.0" w:type="dxa"/>
        <w:right w:w="108.0" w:type="dxa"/>
      </w:tblCellMar>
    </w:tblPr>
  </w:style>
  <w:style w:type="table" w:styleId="af4" w:customStyle="1">
    <w:basedOn w:val="TableNormal0"/>
    <w:tblPr>
      <w:tblStyleRowBandSize w:val="1"/>
      <w:tblStyleColBandSize w:val="1"/>
      <w:tblCellMar>
        <w:left w:w="108.0" w:type="dxa"/>
        <w:right w:w="108.0" w:type="dxa"/>
      </w:tblCellMar>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CellMar>
        <w:left w:w="108.0" w:type="dxa"/>
        <w:right w:w="108.0" w:type="dxa"/>
      </w:tblCellMar>
    </w:tblPr>
  </w:style>
  <w:style w:type="table" w:styleId="af7" w:customStyle="1">
    <w:basedOn w:val="TableNormal0"/>
    <w:tblPr>
      <w:tblStyleRowBandSize w:val="1"/>
      <w:tblStyleColBandSize w:val="1"/>
      <w:tblCellMar>
        <w:left w:w="108.0" w:type="dxa"/>
        <w:right w:w="108.0" w:type="dxa"/>
      </w:tblCellMar>
    </w:tblPr>
  </w:style>
  <w:style w:type="table" w:styleId="af8" w:customStyle="1">
    <w:basedOn w:val="TableNormal0"/>
    <w:tblPr>
      <w:tblStyleRowBandSize w:val="1"/>
      <w:tblStyleColBandSize w:val="1"/>
      <w:tblCellMar>
        <w:left w:w="108.0" w:type="dxa"/>
        <w:right w:w="108.0" w:type="dxa"/>
      </w:tblCellMar>
    </w:tblPr>
  </w:style>
  <w:style w:type="table" w:styleId="af9" w:customStyle="1">
    <w:basedOn w:val="TableNormal0"/>
    <w:tblPr>
      <w:tblStyleRowBandSize w:val="1"/>
      <w:tblStyleColBandSize w:val="1"/>
      <w:tblCellMar>
        <w:left w:w="108.0" w:type="dxa"/>
        <w:right w:w="108.0" w:type="dxa"/>
      </w:tblCellMar>
    </w:tblPr>
  </w:style>
  <w:style w:type="table" w:styleId="afa" w:customStyle="1">
    <w:basedOn w:val="TableNormal0"/>
    <w:tblPr>
      <w:tblStyleRowBandSize w:val="1"/>
      <w:tblStyleColBandSize w:val="1"/>
      <w:tblCellMar>
        <w:left w:w="108.0" w:type="dxa"/>
        <w:right w:w="108.0" w:type="dxa"/>
      </w:tblCellMar>
    </w:tblPr>
  </w:style>
  <w:style w:type="table" w:styleId="afb" w:customStyle="1">
    <w:basedOn w:val="TableNormal0"/>
    <w:tblPr>
      <w:tblStyleRowBandSize w:val="1"/>
      <w:tblStyleColBandSize w:val="1"/>
      <w:tblCellMar>
        <w:left w:w="108.0" w:type="dxa"/>
        <w:right w:w="108.0" w:type="dxa"/>
      </w:tblCellMar>
    </w:tblPr>
  </w:style>
  <w:style w:type="table" w:styleId="afc" w:customStyle="1">
    <w:basedOn w:val="TableNormal0"/>
    <w:tblPr>
      <w:tblStyleRowBandSize w:val="1"/>
      <w:tblStyleColBandSize w:val="1"/>
      <w:tblCellMar>
        <w:left w:w="108.0" w:type="dxa"/>
        <w:right w:w="108.0" w:type="dxa"/>
      </w:tblCellMar>
    </w:tblPr>
  </w:style>
  <w:style w:type="table" w:styleId="afd" w:customStyle="1">
    <w:basedOn w:val="TableNormal0"/>
    <w:tblPr>
      <w:tblStyleRowBandSize w:val="1"/>
      <w:tblStyleColBandSize w:val="1"/>
      <w:tblCellMar>
        <w:left w:w="108.0" w:type="dxa"/>
        <w:right w:w="108.0" w:type="dxa"/>
      </w:tblCellMar>
    </w:tblPr>
  </w:style>
  <w:style w:type="table" w:styleId="afe" w:customStyle="1">
    <w:basedOn w:val="TableNormal0"/>
    <w:tblPr>
      <w:tblStyleRowBandSize w:val="1"/>
      <w:tblStyleColBandSize w:val="1"/>
      <w:tblCellMar>
        <w:left w:w="108.0" w:type="dxa"/>
        <w:right w:w="108.0" w:type="dxa"/>
      </w:tblCellMar>
    </w:tblPr>
  </w:style>
  <w:style w:type="table" w:styleId="aff" w:customStyle="1">
    <w:basedOn w:val="TableNormal0"/>
    <w:tblPr>
      <w:tblStyleRowBandSize w:val="1"/>
      <w:tblStyleColBandSize w:val="1"/>
      <w:tblCellMar>
        <w:left w:w="108.0" w:type="dxa"/>
        <w:right w:w="108.0" w:type="dxa"/>
      </w:tblCellMar>
    </w:tblPr>
  </w:style>
  <w:style w:type="table" w:styleId="aff0"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header" Target="header5.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image" Target="media/image2.png"/><Relationship Id="rId14" Type="http://schemas.openxmlformats.org/officeDocument/2006/relationships/image" Target="media/image3.png"/><Relationship Id="rId16"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w3pyXTPZlBVs1gcJSGNuA/Japg==">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2018-09-06T02:46:00Z</dcterms:created>
  <dc:creator>fabien.boulnois</dc:creator>
</cp:coreProperties>
</file>