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2C" w:rsidRDefault="00DB3B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45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160"/>
        <w:gridCol w:w="2026"/>
        <w:gridCol w:w="2050"/>
        <w:gridCol w:w="2263"/>
        <w:gridCol w:w="2618"/>
        <w:gridCol w:w="2475"/>
        <w:gridCol w:w="3253"/>
      </w:tblGrid>
      <w:tr w:rsidR="00DB3B2C" w:rsidTr="00096C8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B3B2C" w:rsidRDefault="00DB3B2C">
            <w:pPr>
              <w:pStyle w:val="Titre"/>
              <w:jc w:val="center"/>
              <w:rPr>
                <w:rFonts w:ascii="Calibri" w:eastAsia="Calibri" w:hAnsi="Calibri" w:cs="Calibri"/>
                <w:b/>
                <w:color w:val="17365D"/>
                <w:sz w:val="28"/>
                <w:szCs w:val="28"/>
              </w:rPr>
            </w:pPr>
          </w:p>
        </w:tc>
        <w:tc>
          <w:tcPr>
            <w:tcW w:w="14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37258D">
            <w:pPr>
              <w:pStyle w:val="Titre"/>
              <w:ind w:left="-141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8"/>
                <w:szCs w:val="28"/>
              </w:rPr>
              <w:t xml:space="preserve">FICHE D’ACCOMPAGNEMENT AVS / ÉLÈVE en classe ordinaire </w:t>
            </w:r>
            <w:r>
              <w:rPr>
                <w:b/>
                <w:color w:val="17365D"/>
                <w:sz w:val="28"/>
                <w:szCs w:val="28"/>
              </w:rPr>
              <w:t>(rédaction par l’enseignant de la classe)</w:t>
            </w:r>
          </w:p>
          <w:p w:rsidR="00DB3B2C" w:rsidRDefault="003725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: </w:t>
            </w:r>
          </w:p>
          <w:p w:rsidR="00DB3B2C" w:rsidRDefault="00DB3B2C">
            <w:pPr>
              <w:pStyle w:val="Titre"/>
              <w:jc w:val="center"/>
              <w:rPr>
                <w:rFonts w:ascii="Calibri" w:eastAsia="Calibri" w:hAnsi="Calibri" w:cs="Calibri"/>
                <w:b/>
                <w:color w:val="17365D"/>
                <w:sz w:val="28"/>
                <w:szCs w:val="28"/>
              </w:rPr>
            </w:pPr>
          </w:p>
        </w:tc>
      </w:tr>
      <w:tr w:rsidR="00DB3B2C" w:rsidTr="00096C82">
        <w:trPr>
          <w:trHeight w:val="375"/>
        </w:trPr>
        <w:tc>
          <w:tcPr>
            <w:tcW w:w="9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3B2C" w:rsidRDefault="0037258D">
            <w:pPr>
              <w:spacing w:after="0" w:line="240" w:lineRule="auto"/>
              <w:rPr>
                <w:b/>
                <w:color w:val="4F81BD"/>
                <w:sz w:val="28"/>
                <w:szCs w:val="28"/>
              </w:rPr>
            </w:pPr>
            <w:r>
              <w:rPr>
                <w:b/>
                <w:color w:val="4F81BD"/>
                <w:sz w:val="28"/>
                <w:szCs w:val="28"/>
              </w:rPr>
              <w:t>1. Identité de l’ÉLÈVE :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b/>
                <w:color w:val="4F81BD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B2C" w:rsidTr="00096C82">
        <w:trPr>
          <w:trHeight w:val="315"/>
        </w:trPr>
        <w:tc>
          <w:tcPr>
            <w:tcW w:w="6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NOM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Ecole :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Contact en cas urgence :</w:t>
            </w:r>
          </w:p>
        </w:tc>
      </w:tr>
      <w:tr w:rsidR="00DB3B2C" w:rsidTr="00096C82">
        <w:trPr>
          <w:trHeight w:val="270"/>
        </w:trPr>
        <w:tc>
          <w:tcPr>
            <w:tcW w:w="6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Prénom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Classe :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Nb heures/ semaine :</w:t>
            </w:r>
          </w:p>
        </w:tc>
      </w:tr>
      <w:tr w:rsidR="00DB3B2C" w:rsidTr="00096C82">
        <w:trPr>
          <w:trHeight w:val="270"/>
        </w:trPr>
        <w:tc>
          <w:tcPr>
            <w:tcW w:w="64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PAI : </w:t>
            </w:r>
          </w:p>
        </w:tc>
      </w:tr>
      <w:tr w:rsidR="00DB3B2C" w:rsidTr="00096C82">
        <w:trPr>
          <w:trHeight w:val="285"/>
        </w:trPr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B2C" w:rsidTr="00096C82">
        <w:trPr>
          <w:trHeight w:val="375"/>
        </w:trPr>
        <w:tc>
          <w:tcPr>
            <w:tcW w:w="6499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B3B2C" w:rsidRDefault="0037258D">
            <w:pPr>
              <w:spacing w:after="0" w:line="240" w:lineRule="auto"/>
              <w:rPr>
                <w:b/>
                <w:color w:val="4F81BD"/>
                <w:sz w:val="28"/>
                <w:szCs w:val="28"/>
              </w:rPr>
            </w:pPr>
            <w:r>
              <w:rPr>
                <w:b/>
                <w:color w:val="4F81BD"/>
                <w:sz w:val="28"/>
                <w:szCs w:val="28"/>
              </w:rPr>
              <w:t>2. Attendus de l’AVS :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b/>
                <w:color w:val="4F81BD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3B2C" w:rsidTr="00096C82">
        <w:trPr>
          <w:trHeight w:val="975"/>
        </w:trPr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3B2C" w:rsidRDefault="0037258D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Domaines d’apprentissages / disciplinaires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CFE2F3"/>
            <w:vAlign w:val="center"/>
          </w:tcPr>
          <w:p w:rsidR="00DB3B2C" w:rsidRDefault="0037258D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Action de l’AVS</w:t>
            </w:r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DB3B2C" w:rsidRDefault="0037258D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Positionnement de l’AVS </w:t>
            </w:r>
          </w:p>
          <w:p w:rsidR="00DB3B2C" w:rsidRDefault="0037258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sur le temps scolaire</w:t>
            </w:r>
          </w:p>
        </w:tc>
        <w:tc>
          <w:tcPr>
            <w:tcW w:w="24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DB3B2C" w:rsidRDefault="0037258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Aménagements et outils scolaires</w:t>
            </w:r>
          </w:p>
        </w:tc>
        <w:tc>
          <w:tcPr>
            <w:tcW w:w="32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Exemples / Observations</w:t>
            </w:r>
          </w:p>
        </w:tc>
      </w:tr>
      <w:tr w:rsidR="00DB3B2C" w:rsidRPr="00096C82" w:rsidTr="00096C82">
        <w:trPr>
          <w:trHeight w:val="315"/>
        </w:trPr>
        <w:tc>
          <w:tcPr>
            <w:tcW w:w="21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96C82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096C82">
              <w:rPr>
                <w:rFonts w:ascii="Arial" w:eastAsia="Arial" w:hAnsi="Arial" w:cs="Arial"/>
                <w:i/>
                <w:sz w:val="24"/>
                <w:szCs w:val="24"/>
              </w:rPr>
              <w:t>Exemple pour les</w:t>
            </w:r>
            <w:r w:rsidR="0037258D" w:rsidRPr="00096C82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:rsidR="00DB3B2C" w:rsidRPr="00096C82" w:rsidRDefault="00096C8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096C8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r</w:t>
            </w:r>
            <w:r w:rsidR="0037258D" w:rsidRPr="00096C8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ituels du matin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i/>
                </w:rPr>
                <w:alias w:val="Configuration 1"/>
                <w:id w:val="1914496948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z w:val="24"/>
                    <w:szCs w:val="24"/>
                    <w:shd w:val="clear" w:color="auto" w:fill="E8EAED"/>
                  </w:rPr>
                  <w:t>répéter, reformuler, expliquer clairement la consigne</w:t>
                </w:r>
              </w:sdtContent>
            </w:sdt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b/>
                <w:i/>
              </w:rPr>
            </w:pPr>
            <w:sdt>
              <w:sdtPr>
                <w:rPr>
                  <w:i/>
                </w:rPr>
                <w:alias w:val="Configuration 3"/>
                <w:id w:val="-2017757069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 w:rsidRPr="00096C82">
                  <w:rPr>
                    <w:b/>
                    <w:i/>
                    <w:color w:val="000000"/>
                    <w:shd w:val="clear" w:color="auto" w:fill="E8EAED"/>
                  </w:rPr>
                  <w:t>à côté</w:t>
                </w:r>
              </w:sdtContent>
            </w:sdt>
          </w:p>
        </w:tc>
        <w:tc>
          <w:tcPr>
            <w:tcW w:w="24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aménagements scolaires"/>
                <w:id w:val="226004947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hd w:val="clear" w:color="auto" w:fill="E8EAED"/>
                  </w:rPr>
                  <w:t>supports adaptés</w:t>
                </w:r>
              </w:sdtContent>
            </w:sdt>
          </w:p>
        </w:tc>
        <w:tc>
          <w:tcPr>
            <w:tcW w:w="325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37258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96C82">
              <w:rPr>
                <w:rFonts w:ascii="Arial" w:eastAsia="Arial" w:hAnsi="Arial" w:cs="Arial"/>
                <w:i/>
              </w:rPr>
              <w:t>utiliser les pictogrammes de la météo</w:t>
            </w:r>
          </w:p>
        </w:tc>
      </w:tr>
      <w:tr w:rsidR="00DB3B2C" w:rsidRPr="00096C82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i/>
                </w:rPr>
                <w:alias w:val="Configuration 1"/>
                <w:id w:val="-323907119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z w:val="24"/>
                    <w:szCs w:val="24"/>
                    <w:shd w:val="clear" w:color="auto" w:fill="E8EAED"/>
                  </w:rPr>
                  <w:t>l'encourager, le féliciter, le motiver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b/>
                <w:i/>
              </w:rPr>
            </w:pPr>
            <w:sdt>
              <w:sdtPr>
                <w:rPr>
                  <w:i/>
                </w:rPr>
                <w:alias w:val="Configuration 3"/>
                <w:id w:val="-1120908498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 w:rsidRPr="00096C82">
                  <w:rPr>
                    <w:b/>
                    <w:i/>
                    <w:color w:val="000000"/>
                    <w:shd w:val="clear" w:color="auto" w:fill="E8EAED"/>
                  </w:rPr>
                  <w:t>à côté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aménagements scolaires"/>
                <w:id w:val="-1316344022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hd w:val="clear" w:color="auto" w:fill="E8EAED"/>
                  </w:rPr>
                  <w:t>communication spécifique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37258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96C82">
              <w:rPr>
                <w:rFonts w:ascii="Arial" w:eastAsia="Arial" w:hAnsi="Arial" w:cs="Arial"/>
                <w:i/>
              </w:rPr>
              <w:t>bravo, c’est super, tu es un champion</w:t>
            </w:r>
          </w:p>
        </w:tc>
      </w:tr>
      <w:tr w:rsidR="00DB3B2C" w:rsidRPr="00096C82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i/>
                </w:rPr>
                <w:alias w:val="Configuration 1"/>
                <w:id w:val="-362047802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z w:val="24"/>
                    <w:szCs w:val="24"/>
                    <w:shd w:val="clear" w:color="auto" w:fill="E8EAED"/>
                  </w:rPr>
                  <w:t>le recentrer sur l'activité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Configuration 3"/>
                <w:id w:val="1032663557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 w:rsidRPr="00096C82">
                  <w:rPr>
                    <w:b/>
                    <w:i/>
                    <w:color w:val="000000"/>
                    <w:shd w:val="clear" w:color="auto" w:fill="E8EAED"/>
                  </w:rPr>
                  <w:t>à côté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aménagements scolaires"/>
                <w:id w:val="-895603165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hd w:val="clear" w:color="auto" w:fill="E8EAED"/>
                  </w:rPr>
                  <w:t>espace prédéfini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37258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96C82">
              <w:rPr>
                <w:rFonts w:ascii="Arial" w:eastAsia="Arial" w:hAnsi="Arial" w:cs="Arial"/>
                <w:i/>
              </w:rPr>
              <w:t>l’aider à rester au coin accueil</w:t>
            </w:r>
          </w:p>
        </w:tc>
      </w:tr>
      <w:tr w:rsidR="00DB3B2C" w:rsidRPr="00096C82" w:rsidTr="00096C82">
        <w:trPr>
          <w:trHeight w:val="345"/>
        </w:trPr>
        <w:tc>
          <w:tcPr>
            <w:tcW w:w="21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96C82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096C82"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 w:rsidR="0037258D" w:rsidRPr="00096C82">
              <w:rPr>
                <w:rFonts w:ascii="Arial" w:eastAsia="Arial" w:hAnsi="Arial" w:cs="Arial"/>
                <w:i/>
                <w:sz w:val="24"/>
                <w:szCs w:val="24"/>
              </w:rPr>
              <w:t>xemple en lecture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i/>
                </w:rPr>
                <w:alias w:val="Configuration 1"/>
                <w:id w:val="307543664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z w:val="24"/>
                    <w:szCs w:val="24"/>
                    <w:shd w:val="clear" w:color="auto" w:fill="E8EAED"/>
                  </w:rPr>
                  <w:t>monter l'exemple, aider à participer</w:t>
                </w:r>
              </w:sdtContent>
            </w:sdt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alias w:val="Configuration 3"/>
                <w:id w:val="-890816244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 w:rsidRPr="00096C82">
                  <w:rPr>
                    <w:b/>
                    <w:i/>
                    <w:color w:val="000000"/>
                    <w:shd w:val="clear" w:color="auto" w:fill="E8EAED"/>
                  </w:rPr>
                  <w:t>à côté</w:t>
                </w:r>
              </w:sdtContent>
            </w:sdt>
          </w:p>
        </w:tc>
        <w:tc>
          <w:tcPr>
            <w:tcW w:w="2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aménagements scolaires"/>
                <w:id w:val="-2133435351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hd w:val="clear" w:color="auto" w:fill="E8EAED"/>
                  </w:rPr>
                  <w:t>supports adaptés</w:t>
                </w:r>
              </w:sdtContent>
            </w:sdt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37258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096C82">
              <w:rPr>
                <w:rFonts w:ascii="Arial" w:eastAsia="Arial" w:hAnsi="Arial" w:cs="Arial"/>
              </w:rPr>
              <w:t> </w:t>
            </w:r>
            <w:r w:rsidRPr="00096C82">
              <w:rPr>
                <w:rFonts w:ascii="Arial" w:eastAsia="Arial" w:hAnsi="Arial" w:cs="Arial"/>
                <w:i/>
              </w:rPr>
              <w:t>Texte à trous à disposition</w:t>
            </w:r>
          </w:p>
        </w:tc>
      </w:tr>
      <w:tr w:rsidR="00DB3B2C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sdt>
              <w:sdtPr>
                <w:rPr>
                  <w:i/>
                </w:rPr>
                <w:alias w:val="Configuration 1"/>
                <w:id w:val="-1405507561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z w:val="24"/>
                    <w:szCs w:val="24"/>
                    <w:shd w:val="clear" w:color="auto" w:fill="E8EAED"/>
                  </w:rPr>
                  <w:t>favoriser son autonomie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alias w:val="Configuration 3"/>
                <w:id w:val="-1911457222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096C82">
                  <w:rPr>
                    <w:i/>
                  </w:rPr>
                  <w:t>intervient à la demande de l'enfant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B3B2C" w:rsidRPr="00096C82" w:rsidRDefault="000342D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sdt>
              <w:sdtPr>
                <w:rPr>
                  <w:i/>
                </w:rPr>
                <w:alias w:val="aménagements scolaires"/>
                <w:id w:val="404185201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 w:rsidRPr="00096C82">
                  <w:rPr>
                    <w:rFonts w:ascii="Arial" w:eastAsia="Arial" w:hAnsi="Arial" w:cs="Arial"/>
                    <w:i/>
                    <w:color w:val="000000"/>
                    <w:shd w:val="clear" w:color="auto" w:fill="E8EAED"/>
                  </w:rPr>
                  <w:t>supports adaptés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Lignage en couleurs à tracer</w:t>
            </w:r>
          </w:p>
        </w:tc>
      </w:tr>
      <w:tr w:rsidR="00DB3B2C" w:rsidTr="00096C82">
        <w:trPr>
          <w:trHeight w:val="345"/>
        </w:trPr>
        <w:tc>
          <w:tcPr>
            <w:tcW w:w="21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815885929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-972045735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2040397088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B3B2C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145375826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571755964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852963620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DB3B2C" w:rsidTr="00096C82">
        <w:trPr>
          <w:trHeight w:val="420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66737454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-933308146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1657101357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bookmarkStart w:id="1" w:name="_GoBack"/>
        <w:bookmarkEnd w:id="1"/>
      </w:tr>
      <w:tr w:rsidR="00DB3B2C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-595947578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-124362704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686342472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B3B2C" w:rsidTr="00096C82">
        <w:trPr>
          <w:trHeight w:val="345"/>
        </w:trPr>
        <w:tc>
          <w:tcPr>
            <w:tcW w:w="21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 </w:t>
            </w:r>
          </w:p>
        </w:tc>
        <w:tc>
          <w:tcPr>
            <w:tcW w:w="43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1905163824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290228853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536474245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DB3B2C" w:rsidTr="00096C82">
        <w:trPr>
          <w:trHeight w:val="37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-559648412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230415071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1731252733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DB3B2C" w:rsidTr="00096C82">
        <w:trPr>
          <w:trHeight w:val="345"/>
        </w:trPr>
        <w:tc>
          <w:tcPr>
            <w:tcW w:w="21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DB3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alias w:val="Configuration 1"/>
                <w:id w:val="1495229861"/>
                <w:dropDownList>
                  <w:listItem w:displayText="répéter, reformuler, expliquer clairement la consigne" w:value="répéter, reformuler, expliquer clairement la consigne"/>
                  <w:listItem w:displayText="l'encourager, le féliciter, le motiver" w:value="l'encourager, le féliciter, le motiver"/>
                  <w:listItem w:displayText="écrire pour soulager sa fatigabilité" w:value="écrire pour soulager sa fatigabilité"/>
                  <w:listItem w:displayText="monter l'exemple, aider à participer" w:value="monter l'exemple, aider à participer"/>
                  <w:listItem w:displayText="favoriser son autonomie" w:value="favoriser son autonomie"/>
                  <w:listItem w:displayText="le recentrer sur l'activité" w:value="le recentrer sur l'activité"/>
                  <w:listItem w:displayText="l'accompagner dans ses déplacements" w:value="l'accompagner dans ses déplacements"/>
                  <w:listItem w:displayText="veiller à sa sécurité" w:value="veiller à sa sécurité"/>
                  <w:listItem w:displayText="anticiper et gérer les situations de crise, d'isolement ou de conflits" w:value="anticiper et gérer les situations de crise, d'isolement ou de conflits"/>
                  <w:listItem w:displayText="autre" w:value="autre"/>
                  <w:listItem w:displayText="sélectionner" w:value="sélectionner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z w:val="24"/>
                    <w:szCs w:val="24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</w:pPr>
            <w:sdt>
              <w:sdtPr>
                <w:alias w:val="Configuration 3"/>
                <w:id w:val="-1818688648"/>
                <w:dropDownList>
                  <w:listItem w:displayText="sélectionner" w:value="sélectionner"/>
                  <w:listItem w:displayText="à côté" w:value="à côté"/>
                  <w:listItem w:displayText="derrière" w:value="derrière"/>
                  <w:listItem w:displayText="en face" w:value="en face"/>
                  <w:listItem w:displayText="en retrait" w:value="en retrait"/>
                  <w:listItem w:displayText="intervient à la demande de l'enfant" w:value="intervient à la demande de l'enfant"/>
                  <w:listItem w:displayText="autre" w:value="autre"/>
                </w:dropDownList>
              </w:sdtPr>
              <w:sdtEndPr/>
              <w:sdtContent>
                <w:r w:rsidR="0037258D">
                  <w:rPr>
                    <w:b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B2C" w:rsidRDefault="000342D5">
            <w:pPr>
              <w:spacing w:after="0" w:line="240" w:lineRule="auto"/>
              <w:rPr>
                <w:rFonts w:ascii="Arial" w:eastAsia="Arial" w:hAnsi="Arial" w:cs="Arial"/>
              </w:rPr>
            </w:pPr>
            <w:sdt>
              <w:sdtPr>
                <w:alias w:val="aménagements scolaires"/>
                <w:id w:val="-476718999"/>
                <w:dropDownList>
                  <w:listItem w:displayText="sélectionner" w:value="sélectionner"/>
                  <w:listItem w:displayText="supports adaptés" w:value="supports adaptés"/>
                  <w:listItem w:displayText="communication spécifique" w:value="communication spécifique"/>
                  <w:listItem w:displayText="espace prédéfini" w:value="espace prédéfini"/>
                  <w:listItem w:displayText="temps prédéfini" w:value="temps prédéfini"/>
                  <w:listItem w:displayText="Option 6" w:value="Option 6"/>
                </w:dropDownList>
              </w:sdtPr>
              <w:sdtEndPr/>
              <w:sdtContent>
                <w:r w:rsidR="0037258D">
                  <w:rPr>
                    <w:rFonts w:ascii="Arial" w:eastAsia="Arial" w:hAnsi="Arial" w:cs="Arial"/>
                    <w:color w:val="000000"/>
                    <w:shd w:val="clear" w:color="auto" w:fill="E8EAED"/>
                  </w:rPr>
                  <w:t>sélectionner</w:t>
                </w:r>
              </w:sdtContent>
            </w:sdt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3B2C" w:rsidRDefault="0037258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:rsidR="00DB3B2C" w:rsidRDefault="00DB3B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4F81BD"/>
          <w:sz w:val="28"/>
          <w:szCs w:val="28"/>
          <w:u w:val="single"/>
        </w:rPr>
      </w:pPr>
    </w:p>
    <w:tbl>
      <w:tblPr>
        <w:tblStyle w:val="a0"/>
        <w:tblW w:w="25996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20402"/>
        <w:gridCol w:w="3520"/>
        <w:gridCol w:w="2074"/>
      </w:tblGrid>
      <w:tr w:rsidR="00DB3B2C">
        <w:trPr>
          <w:trHeight w:val="1005"/>
        </w:trPr>
        <w:tc>
          <w:tcPr>
            <w:tcW w:w="20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b/>
                <w:color w:val="4F81BD"/>
                <w:sz w:val="28"/>
                <w:szCs w:val="28"/>
                <w:u w:val="single"/>
              </w:rPr>
            </w:pPr>
          </w:p>
          <w:p w:rsidR="00DB3B2C" w:rsidRDefault="00DB3B2C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</w:p>
          <w:tbl>
            <w:tblPr>
              <w:tblStyle w:val="a1"/>
              <w:tblW w:w="2362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6449"/>
              <w:gridCol w:w="17177"/>
            </w:tblGrid>
            <w:tr w:rsidR="00DB3B2C" w:rsidTr="008F3C53">
              <w:trPr>
                <w:trHeight w:val="37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  <w:t>3. Particularités sensorielles éventuelles</w:t>
                  </w:r>
                </w:p>
              </w:tc>
            </w:tr>
            <w:tr w:rsidR="00DB3B2C" w:rsidTr="008F3C53">
              <w:trPr>
                <w:gridAfter w:val="1"/>
                <w:wAfter w:w="17177" w:type="dxa"/>
                <w:trHeight w:val="315"/>
              </w:trPr>
              <w:tc>
                <w:tcPr>
                  <w:tcW w:w="6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 w:rsidP="008F3C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284" w:firstLine="425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732609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F3C53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In</w:t>
                  </w:r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 xml:space="preserve">tolérance au </w:t>
                  </w:r>
                  <w:r w:rsidR="008F3C53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b</w:t>
                  </w:r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ruit</w:t>
                  </w:r>
                </w:p>
              </w:tc>
            </w:tr>
            <w:tr w:rsidR="00DB3B2C" w:rsidTr="008F3C53">
              <w:trPr>
                <w:trHeight w:val="31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60118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Gêne par rapport à la lumière</w:t>
                  </w:r>
                </w:p>
              </w:tc>
            </w:tr>
            <w:tr w:rsidR="00DB3B2C" w:rsidTr="008F3C53">
              <w:trPr>
                <w:trHeight w:val="31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359050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Difficultés à accepter le contact physique</w:t>
                  </w:r>
                </w:p>
              </w:tc>
            </w:tr>
            <w:tr w:rsidR="00DB3B2C" w:rsidTr="008F3C53">
              <w:trPr>
                <w:trHeight w:val="31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36618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Difficultés à accepter le contact visuel</w:t>
                  </w:r>
                </w:p>
              </w:tc>
            </w:tr>
            <w:tr w:rsidR="00DB3B2C" w:rsidTr="008F3C53">
              <w:trPr>
                <w:trHeight w:val="31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877386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Refus de toucher certains matériaux : [Préciser]</w:t>
                  </w:r>
                </w:p>
              </w:tc>
            </w:tr>
            <w:tr w:rsidR="00DB3B2C" w:rsidTr="008F3C53">
              <w:trPr>
                <w:trHeight w:val="315"/>
              </w:trPr>
              <w:tc>
                <w:tcPr>
                  <w:tcW w:w="23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235324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Refus de certains aliments : [Préciser]</w:t>
                  </w:r>
                </w:p>
              </w:tc>
            </w:tr>
            <w:tr w:rsidR="00DB3B2C" w:rsidTr="008F3C53">
              <w:trPr>
                <w:gridAfter w:val="1"/>
                <w:wAfter w:w="17177" w:type="dxa"/>
                <w:trHeight w:val="315"/>
              </w:trPr>
              <w:tc>
                <w:tcPr>
                  <w:tcW w:w="6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854153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Autres : [Préciser]</w:t>
                  </w:r>
                </w:p>
              </w:tc>
            </w:tr>
          </w:tbl>
          <w:p w:rsidR="00DB3B2C" w:rsidRDefault="00DB3B2C">
            <w:pPr>
              <w:spacing w:after="0" w:line="240" w:lineRule="auto"/>
              <w:rPr>
                <w:b/>
                <w:color w:val="4F81BD"/>
                <w:sz w:val="28"/>
                <w:szCs w:val="28"/>
                <w:u w:val="single"/>
              </w:rPr>
            </w:pPr>
          </w:p>
          <w:tbl>
            <w:tblPr>
              <w:tblStyle w:val="a2"/>
              <w:tblW w:w="2043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615"/>
              <w:gridCol w:w="2745"/>
              <w:gridCol w:w="7523"/>
              <w:gridCol w:w="6555"/>
            </w:tblGrid>
            <w:tr w:rsidR="00DB3B2C">
              <w:trPr>
                <w:trHeight w:val="37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  <w:t>4. Aide à la vie quotidienne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right="-1549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089917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Soins d’hygiène courante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535344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Aide à la prise de repas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1782069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Aide aux déplacements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576736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Utilisation de matériel spécialisé : [Préciser]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0342D5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Cambria" w:eastAsia="Cambria" w:hAnsi="Cambria" w:cs="Cambria"/>
                        <w:color w:val="000000"/>
                        <w:sz w:val="24"/>
                        <w:szCs w:val="24"/>
                      </w:rPr>
                      <w:id w:val="-1434744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3C53">
                        <w:rPr>
                          <w:rFonts w:ascii="MS Gothic" w:eastAsia="MS Gothic" w:hAnsi="MS Gothic" w:cs="Cambria" w:hint="eastAsia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258D"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Autres : [Préciser]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37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37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  <w:t>5. Gestion de crise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 w:rsidP="004E5B34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mbria" w:eastAsia="Cambria" w:hAnsi="Cambria" w:cs="Cambria"/>
                      <w:b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28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Protocole à consulter : [Préciser]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</w:tr>
            <w:tr w:rsidR="00DB3B2C">
              <w:trPr>
                <w:trHeight w:val="28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Solutions d’apaisement :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ind w:right="-1338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ind w:left="566" w:firstLine="705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- [Préciser]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360" w:lineRule="auto"/>
                    <w:ind w:right="-1054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28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</w:rPr>
                    <w:t>- [Préciser]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 w:rsidP="004E5B34">
                  <w:pPr>
                    <w:spacing w:after="0" w:line="240" w:lineRule="auto"/>
                    <w:ind w:right="-1054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28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8"/>
                      <w:szCs w:val="28"/>
                    </w:rPr>
                    <w:t>O</w:t>
                  </w:r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utils de gestion du comportement </w:t>
                  </w:r>
                  <w:proofErr w:type="gramStart"/>
                  <w:r>
                    <w:rPr>
                      <w:rFonts w:ascii="Cambria" w:eastAsia="Cambria" w:hAnsi="Cambria" w:cs="Cambria"/>
                      <w:color w:val="000000"/>
                    </w:rPr>
                    <w:t>:*</w:t>
                  </w:r>
                  <w:proofErr w:type="gramEnd"/>
                  <w:r>
                    <w:rPr>
                      <w:rFonts w:ascii="Cambria" w:eastAsia="Cambria" w:hAnsi="Cambria" w:cs="Cambria"/>
                      <w:color w:val="000000"/>
                    </w:rPr>
                    <w:t xml:space="preserve">* [Préciser]                                                 </w:t>
                  </w:r>
                </w:p>
                <w:p w:rsidR="00DB3B2C" w:rsidRDefault="004E5B34" w:rsidP="004E5B34">
                  <w:pPr>
                    <w:spacing w:after="0" w:line="240" w:lineRule="auto"/>
                    <w:ind w:left="720"/>
                    <w:rPr>
                      <w:rFonts w:ascii="Cambria" w:eastAsia="Cambria" w:hAnsi="Cambria" w:cs="Cambria"/>
                    </w:rPr>
                  </w:pPr>
                  <w:r w:rsidRPr="004E5B34">
                    <w:rPr>
                      <w:rFonts w:ascii="Cambria" w:eastAsia="Cambria" w:hAnsi="Cambria" w:cs="Cambr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3AB8B08" wp14:editId="670164AB">
                            <wp:simplePos x="0" y="0"/>
                            <wp:positionH relativeFrom="column">
                              <wp:posOffset>4700905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429125" cy="1600200"/>
                            <wp:effectExtent l="0" t="0" r="28575" b="19050"/>
                            <wp:wrapNone/>
                            <wp:docPr id="30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29125" cy="160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E5B34" w:rsidRDefault="004E5B34">
                                        <w:pPr>
                                          <w:rPr>
                                            <w:rFonts w:ascii="Cambria" w:eastAsia="Cambria" w:hAnsi="Cambria" w:cs="Cambria"/>
                                            <w:b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  <w:u w:val="single"/>
                                          </w:rPr>
                                          <w:t>Signature et engagement</w:t>
                                        </w:r>
                                      </w:p>
                                      <w:p w:rsidR="004E5B34" w:rsidRPr="004E5B34" w:rsidRDefault="004E5B34">
                                        <w:pP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</w:pPr>
                                        <w:r w:rsidRPr="004E5B34"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>AVS</w:t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  <w:b/>
                                          </w:rPr>
                                          <w:tab/>
                                          <w:t xml:space="preserve">Enseignant </w:t>
                                        </w:r>
                                      </w:p>
                                      <w:p w:rsidR="004E5B34" w:rsidRDefault="004E5B34">
                                        <w:pPr>
                                          <w:rPr>
                                            <w:rFonts w:ascii="Cambria" w:eastAsia="Cambria" w:hAnsi="Cambria" w:cs="Cambria"/>
                                          </w:rPr>
                                        </w:pPr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>Date : _________________________</w:t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ab/>
                                          <w:t>Date : _________________________</w:t>
                                        </w:r>
                                      </w:p>
                                      <w:p w:rsidR="004E5B34" w:rsidRPr="004E5B34" w:rsidRDefault="004E5B34" w:rsidP="004E5B34"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>Nom : _________________________</w:t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Cambria" w:eastAsia="Cambria" w:hAnsi="Cambria" w:cs="Cambria"/>
                                          </w:rPr>
                                          <w:tab/>
                                          <w:t>Nom : _________________________</w:t>
                                        </w:r>
                                      </w:p>
                                      <w:p w:rsidR="004E5B34" w:rsidRPr="004E5B34" w:rsidRDefault="004E5B34">
                                        <w:r>
                                          <w:t>Signature :</w:t>
                                        </w:r>
                                        <w:r>
                                          <w:tab/>
                                        </w:r>
                                        <w:r>
                                          <w:tab/>
                                        </w:r>
                                        <w:r>
                                          <w:tab/>
                                        </w:r>
                                        <w:r>
                                          <w:tab/>
                                          <w:t>Signature :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left:0;text-align:left;margin-left:370.15pt;margin-top:9.5pt;width:348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">
                            <v:textbox>
                              <w:txbxContent>
                                <w:p w:rsidR="004E5B34" w:rsidRDefault="004E5B34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u w:val="single"/>
                                    </w:rPr>
                                    <w:t>Signature et engagement</w:t>
                                  </w:r>
                                </w:p>
                                <w:p w:rsidR="004E5B34" w:rsidRPr="004E5B34" w:rsidRDefault="004E5B34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</w:pPr>
                                  <w:r w:rsidRPr="004E5B34"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>AVS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</w:rPr>
                                    <w:tab/>
                                    <w:t xml:space="preserve">Enseignant </w:t>
                                  </w:r>
                                </w:p>
                                <w:p w:rsidR="004E5B34" w:rsidRDefault="004E5B34">
                                  <w:pPr>
                                    <w:rPr>
                                      <w:rFonts w:ascii="Cambria" w:eastAsia="Cambria" w:hAnsi="Cambria" w:cs="Cambria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>Date : _________________________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ab/>
                                    <w:t>Date : _________________________</w:t>
                                  </w:r>
                                </w:p>
                                <w:p w:rsidR="004E5B34" w:rsidRPr="004E5B34" w:rsidRDefault="004E5B34" w:rsidP="004E5B34"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>Nom : _________________________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</w:rPr>
                                    <w:t>Nom : _________________________</w:t>
                                  </w:r>
                                </w:p>
                                <w:p w:rsidR="004E5B34" w:rsidRPr="004E5B34" w:rsidRDefault="004E5B34">
                                  <w:r>
                                    <w:t>Signature 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Signature 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7258D">
                    <w:rPr>
                      <w:rFonts w:ascii="Cambria" w:eastAsia="Cambria" w:hAnsi="Cambria" w:cs="Cambria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</w:tr>
            <w:tr w:rsidR="00DB3B2C">
              <w:trPr>
                <w:trHeight w:val="37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  <w:t>6. Centres d’intérêts de l’élève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- [Préciser]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- [Préciser]</w:t>
                  </w: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450"/>
              </w:trPr>
              <w:tc>
                <w:tcPr>
                  <w:tcW w:w="3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3B2C">
              <w:trPr>
                <w:trHeight w:val="37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  <w:t>7. Suivi et évaluation de l’accompagnement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b/>
                      <w:color w:val="4F81BD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B3B2C">
              <w:trPr>
                <w:trHeight w:val="315"/>
              </w:trPr>
              <w:tc>
                <w:tcPr>
                  <w:tcW w:w="13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 xml:space="preserve">- Échanges réguliers : Enseignant(e)/AV : 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>1 fois</w:t>
                  </w: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/semaine</w:t>
                  </w:r>
                </w:p>
              </w:tc>
              <w:tc>
                <w:tcPr>
                  <w:tcW w:w="6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B3B2C">
              <w:trPr>
                <w:gridAfter w:val="1"/>
                <w:wAfter w:w="6555" w:type="dxa"/>
                <w:trHeight w:val="315"/>
              </w:trPr>
              <w:tc>
                <w:tcPr>
                  <w:tcW w:w="6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37258D">
                  <w:pP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000000"/>
                      <w:sz w:val="24"/>
                      <w:szCs w:val="24"/>
                    </w:rPr>
                    <w:t>- Présence de l'AV en Équipes Éducatives  (si possible)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B3B2C" w:rsidRDefault="00DB3B2C">
                  <w:pPr>
                    <w:spacing w:after="0" w:line="240" w:lineRule="auto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</w:tc>
            </w:tr>
          </w:tbl>
          <w:p w:rsidR="00DB3B2C" w:rsidRDefault="00DB3B2C">
            <w:pPr>
              <w:spacing w:after="0" w:line="240" w:lineRule="auto"/>
              <w:rPr>
                <w:b/>
                <w:color w:val="4F81BD"/>
                <w:sz w:val="28"/>
                <w:szCs w:val="28"/>
                <w:u w:val="singl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3B2C" w:rsidRDefault="00DB3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3B2C" w:rsidRDefault="00DB3B2C" w:rsidP="004E5B34"/>
    <w:sectPr w:rsidR="00DB3B2C">
      <w:pgSz w:w="16838" w:h="11906" w:orient="landscape"/>
      <w:pgMar w:top="284" w:right="1417" w:bottom="709" w:left="1417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69"/>
    <w:multiLevelType w:val="multilevel"/>
    <w:tmpl w:val="E64CB8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5EF5690"/>
    <w:multiLevelType w:val="multilevel"/>
    <w:tmpl w:val="44107D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0EF8713E"/>
    <w:multiLevelType w:val="multilevel"/>
    <w:tmpl w:val="4A52AF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1E37497E"/>
    <w:multiLevelType w:val="multilevel"/>
    <w:tmpl w:val="6BD894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1EEE5A9E"/>
    <w:multiLevelType w:val="multilevel"/>
    <w:tmpl w:val="3CC2422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32EC4164"/>
    <w:multiLevelType w:val="multilevel"/>
    <w:tmpl w:val="CBD40D6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nsid w:val="3316204C"/>
    <w:multiLevelType w:val="multilevel"/>
    <w:tmpl w:val="626433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nsid w:val="4954595F"/>
    <w:multiLevelType w:val="multilevel"/>
    <w:tmpl w:val="BF48E5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nsid w:val="4D806B50"/>
    <w:multiLevelType w:val="multilevel"/>
    <w:tmpl w:val="5D96B0F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nsid w:val="56C50022"/>
    <w:multiLevelType w:val="multilevel"/>
    <w:tmpl w:val="976232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nsid w:val="593A3C1C"/>
    <w:multiLevelType w:val="multilevel"/>
    <w:tmpl w:val="9954D6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nsid w:val="6830541D"/>
    <w:multiLevelType w:val="multilevel"/>
    <w:tmpl w:val="6C8CB2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nsid w:val="6FB8328C"/>
    <w:multiLevelType w:val="multilevel"/>
    <w:tmpl w:val="E31C2C3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nsid w:val="75F05C01"/>
    <w:multiLevelType w:val="multilevel"/>
    <w:tmpl w:val="A83CB1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nsid w:val="7F14690B"/>
    <w:multiLevelType w:val="multilevel"/>
    <w:tmpl w:val="1D3033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3B2C"/>
    <w:rsid w:val="00096C82"/>
    <w:rsid w:val="0037258D"/>
    <w:rsid w:val="004E5B34"/>
    <w:rsid w:val="008F3C53"/>
    <w:rsid w:val="00937F48"/>
    <w:rsid w:val="00BF11E4"/>
    <w:rsid w:val="00D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E2E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13702A"/>
    <w:rPr>
      <w:color w:val="808080"/>
    </w:rPr>
  </w:style>
  <w:style w:type="character" w:customStyle="1" w:styleId="TitreCar">
    <w:name w:val="Titre Car"/>
    <w:basedOn w:val="Policepardfaut"/>
    <w:link w:val="Titre"/>
    <w:uiPriority w:val="10"/>
    <w:rsid w:val="007E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E2E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13702A"/>
    <w:rPr>
      <w:color w:val="808080"/>
    </w:rPr>
  </w:style>
  <w:style w:type="character" w:customStyle="1" w:styleId="TitreCar">
    <w:name w:val="Titre Car"/>
    <w:basedOn w:val="Policepardfaut"/>
    <w:link w:val="Titre"/>
    <w:uiPriority w:val="10"/>
    <w:rsid w:val="007E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CE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U/rpg6jx/YKjoJ/RNTEboq5iw==">CgMxLjAyCGguZ2pkZ3hzOAByITFiWFdON2l6ZTgwYUlFVVo0RFUxWWVPcTd1VGFJbW92MQ==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C41AB4-E577-4BEB-AA38-540F0425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Microsoft;Stéphane OTTOZ</dc:creator>
  <cp:lastModifiedBy>Marie-Beatrice LEE</cp:lastModifiedBy>
  <cp:revision>2</cp:revision>
  <dcterms:created xsi:type="dcterms:W3CDTF">2025-05-26T04:07:00Z</dcterms:created>
  <dcterms:modified xsi:type="dcterms:W3CDTF">2025-05-26T04:07:00Z</dcterms:modified>
</cp:coreProperties>
</file>