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C8F15" w14:textId="34B34E61" w:rsidR="000B28C0" w:rsidRDefault="00BA75E4" w:rsidP="00F252CB">
      <w:pPr>
        <w:spacing w:after="0" w:line="240" w:lineRule="exact"/>
      </w:pPr>
      <w:bookmarkStart w:id="0" w:name="_GoBack"/>
      <w:bookmarkEnd w:id="0"/>
      <w:r>
        <w:rPr>
          <w:noProof/>
        </w:rPr>
        <w:drawing>
          <wp:anchor distT="0" distB="0" distL="114300" distR="114300" simplePos="0" relativeHeight="251570688" behindDoc="1" locked="0" layoutInCell="0" allowOverlap="1" wp14:anchorId="60FB6FFE" wp14:editId="0E61FF8F">
            <wp:simplePos x="0" y="0"/>
            <wp:positionH relativeFrom="page">
              <wp:posOffset>0</wp:posOffset>
            </wp:positionH>
            <wp:positionV relativeFrom="page">
              <wp:posOffset>1270</wp:posOffset>
            </wp:positionV>
            <wp:extent cx="7556500" cy="741680"/>
            <wp:effectExtent l="0" t="0" r="6350" b="127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00E4642C">
        <w:rPr>
          <w:rFonts w:ascii="Times New Roman Italic" w:hAnsi="Times New Roman Italic" w:cs="Times New Roman Italic"/>
          <w:i/>
          <w:color w:val="000000"/>
          <w:spacing w:val="1"/>
        </w:rPr>
        <w:t>Les éléments proposés dans cette fiche sont des pistes de réflexion et d’investigations que l’enseignant pourra enrichir à partir de ses propres ressources, expériences de terrain et nuances locales</w:t>
      </w:r>
      <w:r w:rsidR="00114DF0">
        <w:rPr>
          <w:rFonts w:ascii="Times New Roman Italic" w:hAnsi="Times New Roman Italic" w:cs="Times New Roman Italic"/>
          <w:i/>
          <w:color w:val="000000"/>
          <w:spacing w:val="1"/>
        </w:rPr>
        <w:t>.</w:t>
      </w:r>
    </w:p>
    <w:p w14:paraId="2629DE8A" w14:textId="77777777" w:rsidR="000B28C0" w:rsidRDefault="00E4642C" w:rsidP="00F252CB">
      <w:pPr>
        <w:spacing w:before="246" w:after="0" w:line="322" w:lineRule="exact"/>
        <w:jc w:val="center"/>
      </w:pPr>
      <w:r>
        <w:rPr>
          <w:rFonts w:ascii="Times New Roman Bold" w:hAnsi="Times New Roman Bold" w:cs="Times New Roman Bold"/>
          <w:color w:val="000000"/>
          <w:sz w:val="28"/>
          <w:szCs w:val="28"/>
          <w:u w:val="single"/>
        </w:rPr>
        <w:t>Connaissances / notions pour l’enseignant</w:t>
      </w:r>
    </w:p>
    <w:p w14:paraId="2F4B19AB" w14:textId="77777777" w:rsidR="000B28C0" w:rsidRDefault="000B28C0" w:rsidP="00F252CB">
      <w:pPr>
        <w:spacing w:after="0" w:line="253" w:lineRule="exact"/>
        <w:rPr>
          <w:sz w:val="24"/>
          <w:szCs w:val="24"/>
        </w:rPr>
      </w:pPr>
    </w:p>
    <w:p w14:paraId="6F247E2C" w14:textId="77777777" w:rsidR="000B28C0" w:rsidRPr="00D12857" w:rsidRDefault="00E4642C" w:rsidP="00F252CB">
      <w:pPr>
        <w:spacing w:before="2" w:after="0" w:line="253" w:lineRule="exact"/>
        <w:rPr>
          <w:b/>
        </w:rPr>
      </w:pPr>
      <w:r w:rsidRPr="00D12857">
        <w:rPr>
          <w:rFonts w:ascii="Times New Roman Bold" w:hAnsi="Times New Roman Bold" w:cs="Times New Roman Bold"/>
          <w:b/>
          <w:color w:val="000000"/>
          <w:u w:val="single"/>
        </w:rPr>
        <w:t>DESCRIPTION</w:t>
      </w:r>
    </w:p>
    <w:p w14:paraId="66096202" w14:textId="562BAC6B" w:rsidR="000B28C0" w:rsidRDefault="00E4642C" w:rsidP="00F252CB">
      <w:pPr>
        <w:spacing w:before="205" w:after="0" w:line="280" w:lineRule="exact"/>
        <w:jc w:val="both"/>
      </w:pPr>
      <w:r>
        <w:rPr>
          <w:rFonts w:ascii="Times New Roman" w:hAnsi="Times New Roman" w:cs="Times New Roman"/>
          <w:color w:val="000000"/>
          <w:spacing w:val="1"/>
        </w:rPr>
        <w:t xml:space="preserve">La case ronde est une forme de base de la plupart des cases sur la Grande Terre comme aux Iles. La hauteur de la toiture </w:t>
      </w:r>
      <w:r>
        <w:rPr>
          <w:rFonts w:ascii="Times New Roman" w:hAnsi="Times New Roman" w:cs="Times New Roman"/>
          <w:color w:val="000000"/>
        </w:rPr>
        <w:t xml:space="preserve">diffère suivant les styles régionaux : grandes cases familiales basses à Lifou, toitures très hautes dans la région </w:t>
      </w:r>
      <w:r>
        <w:rPr>
          <w:rFonts w:ascii="Times New Roman Italic" w:hAnsi="Times New Roman Italic" w:cs="Times New Roman Italic"/>
          <w:i/>
          <w:color w:val="000000"/>
        </w:rPr>
        <w:t>Païci</w:t>
      </w:r>
      <w:r>
        <w:rPr>
          <w:rFonts w:ascii="Times New Roman" w:hAnsi="Times New Roman" w:cs="Times New Roman"/>
          <w:color w:val="000000"/>
        </w:rPr>
        <w:t>.</w:t>
      </w:r>
    </w:p>
    <w:p w14:paraId="1101C2AB" w14:textId="03F04A71" w:rsidR="000B28C0" w:rsidRDefault="00E4642C" w:rsidP="00F252CB">
      <w:pPr>
        <w:spacing w:before="212" w:after="0" w:line="290" w:lineRule="exact"/>
        <w:jc w:val="both"/>
      </w:pPr>
      <w:r>
        <w:rPr>
          <w:rFonts w:ascii="Times New Roman" w:hAnsi="Times New Roman" w:cs="Times New Roman"/>
          <w:color w:val="000000"/>
          <w:w w:val="106"/>
        </w:rPr>
        <w:t xml:space="preserve">C’est un type de construction traditionnelle servant de foyer à la cellule familiale kanak. Elle est synonyme de vie </w:t>
      </w:r>
      <w:r>
        <w:rPr>
          <w:rFonts w:ascii="Times New Roman" w:hAnsi="Times New Roman" w:cs="Times New Roman"/>
          <w:color w:val="000000"/>
          <w:spacing w:val="1"/>
        </w:rPr>
        <w:t>collective : sa construction nécessite la participation de nombreuses personnes. Simple, peu ou pas décorée, la case ronde est pratique : sa forme retient la chaleur et offre une bonne résistance aux vents.</w:t>
      </w:r>
    </w:p>
    <w:p w14:paraId="0B95C8BB" w14:textId="47FB7BC7" w:rsidR="000B28C0" w:rsidRDefault="00E4642C" w:rsidP="00F252CB">
      <w:pPr>
        <w:spacing w:before="210" w:after="0" w:line="290" w:lineRule="exact"/>
        <w:jc w:val="both"/>
      </w:pPr>
      <w:r>
        <w:rPr>
          <w:rFonts w:ascii="Times New Roman" w:hAnsi="Times New Roman" w:cs="Times New Roman"/>
          <w:color w:val="000000"/>
          <w:w w:val="103"/>
        </w:rPr>
        <w:t xml:space="preserve">Le sol est recouvert d’une couche de feuilles de cocotier sèches et plusieurs épaisseurs de nattes. L’espace est réparti </w:t>
      </w:r>
      <w:r>
        <w:rPr>
          <w:rFonts w:ascii="Times New Roman" w:hAnsi="Times New Roman" w:cs="Times New Roman"/>
          <w:color w:val="000000"/>
          <w:w w:val="102"/>
        </w:rPr>
        <w:t xml:space="preserve">entre les parents (devant) et les enfants (arrière de la case). Son édification obéit à une règle de répartition des tâches </w:t>
      </w:r>
      <w:r>
        <w:rPr>
          <w:rFonts w:ascii="Times New Roman" w:hAnsi="Times New Roman" w:cs="Times New Roman"/>
          <w:color w:val="000000"/>
        </w:rPr>
        <w:t>spécifiques soit par tranches d’âge soit par sexe.</w:t>
      </w:r>
    </w:p>
    <w:p w14:paraId="0C4260AA" w14:textId="4AC31649" w:rsidR="000B28C0" w:rsidRDefault="00E4642C" w:rsidP="00F252CB">
      <w:pPr>
        <w:spacing w:before="221" w:after="0" w:line="253" w:lineRule="exact"/>
        <w:jc w:val="both"/>
      </w:pPr>
      <w:r>
        <w:rPr>
          <w:rFonts w:ascii="Times New Roman" w:hAnsi="Times New Roman" w:cs="Times New Roman"/>
          <w:color w:val="000000"/>
        </w:rPr>
        <w:t>La case est constituée de différents éléments qui composent une symbolique particulière :</w:t>
      </w:r>
    </w:p>
    <w:p w14:paraId="62A52862" w14:textId="41530A5F" w:rsidR="00F56D3C" w:rsidRPr="009938FD" w:rsidRDefault="00E4642C" w:rsidP="00F56D3C">
      <w:pPr>
        <w:pStyle w:val="Paragraphedeliste"/>
        <w:numPr>
          <w:ilvl w:val="0"/>
          <w:numId w:val="5"/>
        </w:numPr>
        <w:tabs>
          <w:tab w:val="left" w:pos="1439"/>
          <w:tab w:val="left" w:pos="1439"/>
          <w:tab w:val="left" w:pos="1439"/>
        </w:tabs>
        <w:spacing w:before="214" w:after="0" w:line="293" w:lineRule="exact"/>
        <w:jc w:val="both"/>
      </w:pPr>
      <w:r w:rsidRPr="00114DF0">
        <w:rPr>
          <w:rFonts w:ascii="Times New Roman Bold" w:hAnsi="Times New Roman Bold" w:cs="Times New Roman Bold"/>
          <w:color w:val="000000"/>
          <w:w w:val="104"/>
        </w:rPr>
        <w:t>La flèche faîtière</w:t>
      </w:r>
      <w:r w:rsidRPr="00114DF0">
        <w:rPr>
          <w:rFonts w:ascii="Times New Roman" w:hAnsi="Times New Roman" w:cs="Times New Roman"/>
          <w:color w:val="000000"/>
          <w:w w:val="104"/>
        </w:rPr>
        <w:t xml:space="preserve"> est fixée au sommet de la grande case et constitue un des éléments symboliques les plus </w:t>
      </w:r>
      <w:r w:rsidRPr="00114DF0">
        <w:rPr>
          <w:rFonts w:ascii="Times New Roman" w:hAnsi="Times New Roman" w:cs="Times New Roman"/>
          <w:color w:val="000000"/>
          <w:spacing w:val="3"/>
        </w:rPr>
        <w:t xml:space="preserve">importants. Elle est l’emblème du groupe qui la possède. La flèche faîtière marque un élan vers la spiritualité, </w:t>
      </w:r>
      <w:r w:rsidRPr="00114DF0">
        <w:rPr>
          <w:rFonts w:ascii="Times New Roman" w:hAnsi="Times New Roman" w:cs="Times New Roman"/>
          <w:color w:val="000000"/>
          <w:w w:val="106"/>
        </w:rPr>
        <w:t xml:space="preserve">vers les ancêtres. Elle est l’emblème du groupe, elle est généralement ornée en son centre d’une sculpture </w:t>
      </w:r>
      <w:r w:rsidRPr="00114DF0">
        <w:rPr>
          <w:rFonts w:ascii="Times New Roman" w:hAnsi="Times New Roman" w:cs="Times New Roman"/>
          <w:color w:val="000000"/>
        </w:rPr>
        <w:t>représentant le haut d’un corps humain ou un motif géométrique.</w:t>
      </w:r>
    </w:p>
    <w:p w14:paraId="4DDFC602" w14:textId="29C1A313" w:rsidR="009938FD" w:rsidRPr="00F56D3C" w:rsidRDefault="00351059" w:rsidP="00CD1932">
      <w:pPr>
        <w:pStyle w:val="Paragraphedeliste"/>
        <w:tabs>
          <w:tab w:val="left" w:pos="0"/>
        </w:tabs>
        <w:spacing w:before="100" w:beforeAutospacing="1" w:after="0" w:line="293" w:lineRule="exact"/>
        <w:ind w:left="0"/>
        <w:jc w:val="center"/>
      </w:pPr>
      <w:r>
        <w:rPr>
          <w:noProof/>
        </w:rPr>
        <w:drawing>
          <wp:anchor distT="0" distB="0" distL="114300" distR="114300" simplePos="0" relativeHeight="251705856" behindDoc="0" locked="0" layoutInCell="1" allowOverlap="1" wp14:anchorId="1C384D0F" wp14:editId="6095D01D">
            <wp:simplePos x="0" y="0"/>
            <wp:positionH relativeFrom="margin">
              <wp:posOffset>1153160</wp:posOffset>
            </wp:positionH>
            <wp:positionV relativeFrom="margin">
              <wp:posOffset>4588510</wp:posOffset>
            </wp:positionV>
            <wp:extent cx="3852000" cy="4356000"/>
            <wp:effectExtent l="0" t="0" r="0" b="6985"/>
            <wp:wrapSquare wrapText="bothSides"/>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a:stretch>
                      <a:fillRect/>
                    </a:stretch>
                  </pic:blipFill>
                  <pic:spPr>
                    <a:xfrm>
                      <a:off x="0" y="0"/>
                      <a:ext cx="3852000" cy="4356000"/>
                    </a:xfrm>
                    <a:prstGeom prst="rect">
                      <a:avLst/>
                    </a:prstGeom>
                  </pic:spPr>
                </pic:pic>
              </a:graphicData>
            </a:graphic>
          </wp:anchor>
        </w:drawing>
      </w:r>
    </w:p>
    <w:p w14:paraId="2DD7EEBD" w14:textId="524AA9E6" w:rsidR="00F56D3C" w:rsidRDefault="00F56D3C" w:rsidP="00CD1932">
      <w:pPr>
        <w:pStyle w:val="Paragraphedeliste"/>
        <w:tabs>
          <w:tab w:val="left" w:pos="0"/>
          <w:tab w:val="left" w:pos="1439"/>
          <w:tab w:val="left" w:pos="1439"/>
          <w:tab w:val="left" w:pos="1439"/>
        </w:tabs>
        <w:spacing w:before="100" w:beforeAutospacing="1" w:after="0" w:line="293" w:lineRule="exact"/>
        <w:ind w:left="0"/>
        <w:jc w:val="center"/>
      </w:pPr>
    </w:p>
    <w:p w14:paraId="216997EB" w14:textId="6C922962"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73C4CFB5" w14:textId="60613548"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0C4605F8" w14:textId="755FA367"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710C9BFA" w14:textId="0BC8C5E0"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305BE630" w14:textId="509A81AC"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526D9334" w14:textId="2FD5952B"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4B90021D" w14:textId="6EAE016D"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2479AC35" w14:textId="6AD03F99"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5224C253" w14:textId="673FB9CD"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12C7CA89" w14:textId="430EA04A"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5D59E3FC" w14:textId="5C8C18E1"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05A363E2" w14:textId="683B770B"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4C52C5B3" w14:textId="1E7742AA"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6045370B" w14:textId="5A5D7F2E"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4FE4EDEA" w14:textId="1C87FA8F"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27A3FD8B" w14:textId="59427CCF"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66BAFDB1" w14:textId="2EA3701B"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4F107880" w14:textId="45EBA549"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7C30B2BD" w14:textId="7345F8F7"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5E6D02C1" w14:textId="170F9D07" w:rsidR="009938FD" w:rsidRDefault="009938FD" w:rsidP="00CD1932">
      <w:pPr>
        <w:pStyle w:val="Paragraphedeliste"/>
        <w:tabs>
          <w:tab w:val="left" w:pos="0"/>
          <w:tab w:val="left" w:pos="1439"/>
          <w:tab w:val="left" w:pos="1439"/>
          <w:tab w:val="left" w:pos="1439"/>
        </w:tabs>
        <w:spacing w:before="100" w:beforeAutospacing="1" w:after="0" w:line="293" w:lineRule="exact"/>
        <w:ind w:left="0"/>
        <w:jc w:val="center"/>
      </w:pPr>
    </w:p>
    <w:p w14:paraId="4D07D322" w14:textId="77777777" w:rsidR="009938FD" w:rsidRPr="00F56D3C" w:rsidRDefault="009938FD" w:rsidP="00CD1932">
      <w:pPr>
        <w:pStyle w:val="Paragraphedeliste"/>
        <w:tabs>
          <w:tab w:val="left" w:pos="0"/>
          <w:tab w:val="left" w:pos="1439"/>
          <w:tab w:val="left" w:pos="1439"/>
          <w:tab w:val="left" w:pos="1439"/>
        </w:tabs>
        <w:spacing w:before="214" w:after="0" w:line="293" w:lineRule="exact"/>
        <w:ind w:left="0"/>
        <w:jc w:val="center"/>
      </w:pPr>
    </w:p>
    <w:p w14:paraId="65C9A660" w14:textId="75F8825E" w:rsidR="00F56D3C" w:rsidRPr="00F56D3C" w:rsidRDefault="00BA75E4" w:rsidP="00F56D3C">
      <w:pPr>
        <w:pStyle w:val="Paragraphedeliste"/>
        <w:numPr>
          <w:ilvl w:val="0"/>
          <w:numId w:val="5"/>
        </w:numPr>
        <w:tabs>
          <w:tab w:val="left" w:pos="1439"/>
          <w:tab w:val="left" w:pos="1439"/>
          <w:tab w:val="left" w:pos="1439"/>
        </w:tabs>
        <w:spacing w:before="214" w:after="0" w:line="293" w:lineRule="exact"/>
        <w:jc w:val="both"/>
      </w:pPr>
      <w:r>
        <w:rPr>
          <w:noProof/>
        </w:rPr>
        <w:lastRenderedPageBreak/>
        <w:drawing>
          <wp:anchor distT="0" distB="0" distL="114300" distR="114300" simplePos="0" relativeHeight="251574784" behindDoc="1" locked="0" layoutInCell="0" allowOverlap="1" wp14:anchorId="1282BA47" wp14:editId="6E5DC718">
            <wp:simplePos x="0" y="0"/>
            <wp:positionH relativeFrom="page">
              <wp:posOffset>0</wp:posOffset>
            </wp:positionH>
            <wp:positionV relativeFrom="page">
              <wp:posOffset>1270</wp:posOffset>
            </wp:positionV>
            <wp:extent cx="7556500" cy="741680"/>
            <wp:effectExtent l="0" t="0" r="6350" b="127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00E4642C" w:rsidRPr="00F56D3C">
        <w:rPr>
          <w:rFonts w:ascii="Times New Roman Bold" w:hAnsi="Times New Roman Bold" w:cs="Times New Roman Bold"/>
          <w:color w:val="000000"/>
          <w:spacing w:val="1"/>
        </w:rPr>
        <w:t>Une paire de chambranles</w:t>
      </w:r>
      <w:r w:rsidR="00E4642C" w:rsidRPr="00F56D3C">
        <w:rPr>
          <w:rFonts w:ascii="Times New Roman" w:hAnsi="Times New Roman" w:cs="Times New Roman"/>
          <w:color w:val="000000"/>
          <w:spacing w:val="1"/>
        </w:rPr>
        <w:t xml:space="preserve"> qui sont des plaques de bois sculptées en bas-relief que l’on place de part et d’autre </w:t>
      </w:r>
      <w:r w:rsidR="00E4642C" w:rsidRPr="00F56D3C">
        <w:rPr>
          <w:rFonts w:ascii="Times New Roman" w:hAnsi="Times New Roman" w:cs="Times New Roman"/>
          <w:color w:val="000000"/>
        </w:rPr>
        <w:t xml:space="preserve">de la porte de la grande case. La partie supérieure représente le visage d’un ancêtre, la partie inférieure est gravée </w:t>
      </w:r>
      <w:r w:rsidR="00E4642C" w:rsidRPr="00F56D3C">
        <w:rPr>
          <w:rFonts w:ascii="Times New Roman" w:hAnsi="Times New Roman" w:cs="Times New Roman"/>
          <w:color w:val="000000"/>
          <w:spacing w:val="2"/>
        </w:rPr>
        <w:t xml:space="preserve">de figures géométriques.  Leur fonction consiste à tenir appliquée contre les poteaux du tour de case formant les </w:t>
      </w:r>
      <w:r w:rsidR="00E4642C" w:rsidRPr="00F56D3C">
        <w:rPr>
          <w:rFonts w:ascii="Times New Roman" w:hAnsi="Times New Roman" w:cs="Times New Roman"/>
          <w:color w:val="000000"/>
          <w:spacing w:val="1"/>
        </w:rPr>
        <w:t>deux côtés de la porte, l’extrémité des gaulettes qui constituent les parois. Ils sont les gardiens de la maison et les protecteurs des habitants de la case.</w:t>
      </w:r>
    </w:p>
    <w:p w14:paraId="2CA5EA9F" w14:textId="77777777" w:rsidR="00F56D3C" w:rsidRPr="00F56D3C" w:rsidRDefault="00E4642C" w:rsidP="00F56D3C">
      <w:pPr>
        <w:pStyle w:val="Paragraphedeliste"/>
        <w:numPr>
          <w:ilvl w:val="0"/>
          <w:numId w:val="5"/>
        </w:numPr>
        <w:tabs>
          <w:tab w:val="left" w:pos="1439"/>
          <w:tab w:val="left" w:pos="1439"/>
          <w:tab w:val="left" w:pos="1439"/>
        </w:tabs>
        <w:spacing w:before="214" w:after="0" w:line="293" w:lineRule="exact"/>
        <w:jc w:val="both"/>
      </w:pPr>
      <w:r w:rsidRPr="00F56D3C">
        <w:rPr>
          <w:rFonts w:ascii="Times New Roman Bold" w:hAnsi="Times New Roman Bold" w:cs="Times New Roman Bold"/>
          <w:color w:val="000000"/>
          <w:spacing w:val="1"/>
        </w:rPr>
        <w:t xml:space="preserve">Le poteau central </w:t>
      </w:r>
      <w:r w:rsidRPr="00F56D3C">
        <w:rPr>
          <w:rFonts w:ascii="Times New Roman" w:hAnsi="Times New Roman" w:cs="Times New Roman"/>
          <w:color w:val="000000"/>
          <w:spacing w:val="1"/>
        </w:rPr>
        <w:t xml:space="preserve">est l’élément le plus important de la maison, à la fois par son volume et pour ses implications symboliques. L’ensemble de la charpente sera élaboré à partir de cet axe. Il est le symbole architectural de l’aîné, </w:t>
      </w:r>
      <w:r w:rsidRPr="00F56D3C">
        <w:rPr>
          <w:rFonts w:ascii="Times New Roman" w:hAnsi="Times New Roman" w:cs="Times New Roman"/>
          <w:color w:val="000000"/>
          <w:w w:val="102"/>
        </w:rPr>
        <w:t xml:space="preserve">garant de la cohésion sociale entre les clans. Généralement en bois de houp réputé imputrescible, le poteau est </w:t>
      </w:r>
      <w:r w:rsidRPr="00F56D3C">
        <w:rPr>
          <w:rFonts w:ascii="Times New Roman" w:hAnsi="Times New Roman" w:cs="Times New Roman"/>
          <w:color w:val="000000"/>
        </w:rPr>
        <w:t>l’objet de toutes les attentions. Le poteau central est considéré comme un être vivant.</w:t>
      </w:r>
    </w:p>
    <w:p w14:paraId="3F6152A2" w14:textId="13ABECF1" w:rsidR="00F56D3C" w:rsidRPr="00F56D3C" w:rsidRDefault="00E4642C" w:rsidP="00F56D3C">
      <w:pPr>
        <w:pStyle w:val="Paragraphedeliste"/>
        <w:numPr>
          <w:ilvl w:val="0"/>
          <w:numId w:val="5"/>
        </w:numPr>
        <w:tabs>
          <w:tab w:val="left" w:pos="1439"/>
          <w:tab w:val="left" w:pos="1439"/>
          <w:tab w:val="left" w:pos="1439"/>
        </w:tabs>
        <w:spacing w:before="214" w:after="0" w:line="293" w:lineRule="exact"/>
        <w:jc w:val="both"/>
      </w:pPr>
      <w:r w:rsidRPr="00F56D3C">
        <w:rPr>
          <w:rFonts w:ascii="Times New Roman Bold" w:hAnsi="Times New Roman Bold" w:cs="Times New Roman Bold"/>
          <w:color w:val="000000"/>
        </w:rPr>
        <w:t xml:space="preserve">Les poteaux périphériques </w:t>
      </w:r>
      <w:r w:rsidRPr="00F56D3C">
        <w:rPr>
          <w:rFonts w:ascii="Times New Roman" w:hAnsi="Times New Roman" w:cs="Times New Roman"/>
          <w:color w:val="000000"/>
        </w:rPr>
        <w:t>qui sont équidistants par rapport au centre représentent les clans.</w:t>
      </w:r>
    </w:p>
    <w:p w14:paraId="5833CBA5" w14:textId="77777777" w:rsidR="00F56D3C" w:rsidRPr="00F56D3C" w:rsidRDefault="00E4642C" w:rsidP="00F56D3C">
      <w:pPr>
        <w:pStyle w:val="Paragraphedeliste"/>
        <w:numPr>
          <w:ilvl w:val="0"/>
          <w:numId w:val="5"/>
        </w:numPr>
        <w:tabs>
          <w:tab w:val="left" w:pos="1439"/>
          <w:tab w:val="left" w:pos="1439"/>
          <w:tab w:val="left" w:pos="1439"/>
        </w:tabs>
        <w:spacing w:before="214" w:after="0" w:line="293" w:lineRule="exact"/>
        <w:jc w:val="both"/>
      </w:pPr>
      <w:r w:rsidRPr="00F56D3C">
        <w:rPr>
          <w:rFonts w:ascii="Times New Roman Bold" w:hAnsi="Times New Roman Bold" w:cs="Times New Roman Bold"/>
          <w:color w:val="000000"/>
        </w:rPr>
        <w:t xml:space="preserve">Les ouvertures </w:t>
      </w:r>
      <w:r w:rsidRPr="00F56D3C">
        <w:rPr>
          <w:rFonts w:ascii="Times New Roman" w:hAnsi="Times New Roman" w:cs="Times New Roman"/>
          <w:color w:val="000000"/>
        </w:rPr>
        <w:t xml:space="preserve">sont composées : de la </w:t>
      </w:r>
      <w:r w:rsidRPr="00F56D3C">
        <w:rPr>
          <w:rFonts w:ascii="Times New Roman Italic" w:hAnsi="Times New Roman Italic" w:cs="Times New Roman Italic"/>
          <w:i/>
          <w:color w:val="000000"/>
        </w:rPr>
        <w:t xml:space="preserve">porte principale </w:t>
      </w:r>
      <w:r w:rsidRPr="00F56D3C">
        <w:rPr>
          <w:rFonts w:ascii="Times New Roman" w:hAnsi="Times New Roman" w:cs="Times New Roman"/>
          <w:color w:val="000000"/>
        </w:rPr>
        <w:t xml:space="preserve">de la case (elle est basse ; se baisser pour y accéder est un </w:t>
      </w:r>
      <w:r w:rsidRPr="00F56D3C">
        <w:rPr>
          <w:rFonts w:ascii="Times New Roman" w:hAnsi="Times New Roman" w:cs="Times New Roman"/>
          <w:color w:val="000000"/>
          <w:w w:val="102"/>
        </w:rPr>
        <w:t xml:space="preserve">signe de respect et crainte envers les gens de l’endroit) ; </w:t>
      </w:r>
      <w:r w:rsidRPr="00F56D3C">
        <w:rPr>
          <w:rFonts w:ascii="Times New Roman Italic" w:hAnsi="Times New Roman Italic" w:cs="Times New Roman Italic"/>
          <w:i/>
          <w:color w:val="000000"/>
          <w:w w:val="102"/>
        </w:rPr>
        <w:t xml:space="preserve">la fenêtre </w:t>
      </w:r>
      <w:r w:rsidRPr="00F56D3C">
        <w:rPr>
          <w:rFonts w:ascii="Times New Roman" w:hAnsi="Times New Roman" w:cs="Times New Roman"/>
          <w:color w:val="000000"/>
          <w:w w:val="102"/>
        </w:rPr>
        <w:t xml:space="preserve">(elle peut avoir diverses fonctions selon les </w:t>
      </w:r>
      <w:r w:rsidRPr="00F56D3C">
        <w:rPr>
          <w:rFonts w:ascii="Times New Roman" w:hAnsi="Times New Roman" w:cs="Times New Roman"/>
          <w:color w:val="000000"/>
        </w:rPr>
        <w:t>aires culturelles et les périodes historiques)</w:t>
      </w:r>
      <w:r w:rsidR="00F56D3C">
        <w:rPr>
          <w:rFonts w:ascii="Times New Roman" w:hAnsi="Times New Roman" w:cs="Times New Roman"/>
          <w:color w:val="000000"/>
        </w:rPr>
        <w:t>.</w:t>
      </w:r>
    </w:p>
    <w:p w14:paraId="58D13ED3" w14:textId="77777777" w:rsidR="00F56D3C" w:rsidRPr="00F56D3C" w:rsidRDefault="00E4642C" w:rsidP="00F56D3C">
      <w:pPr>
        <w:pStyle w:val="Paragraphedeliste"/>
        <w:numPr>
          <w:ilvl w:val="0"/>
          <w:numId w:val="5"/>
        </w:numPr>
        <w:tabs>
          <w:tab w:val="left" w:pos="1439"/>
          <w:tab w:val="left" w:pos="1439"/>
          <w:tab w:val="left" w:pos="1439"/>
        </w:tabs>
        <w:spacing w:before="214" w:after="0" w:line="293" w:lineRule="exact"/>
        <w:jc w:val="both"/>
      </w:pPr>
      <w:r w:rsidRPr="00F56D3C">
        <w:rPr>
          <w:rFonts w:ascii="Times New Roman Bold" w:hAnsi="Times New Roman Bold" w:cs="Times New Roman Bold"/>
          <w:color w:val="000000"/>
        </w:rPr>
        <w:t xml:space="preserve">Le foyer </w:t>
      </w:r>
      <w:r w:rsidRPr="00F56D3C">
        <w:rPr>
          <w:rFonts w:ascii="Times New Roman" w:hAnsi="Times New Roman" w:cs="Times New Roman"/>
          <w:color w:val="000000"/>
        </w:rPr>
        <w:t>est compris entre l’entrée et le poteau central et c’est autour de cet espace que circule la parole.</w:t>
      </w:r>
    </w:p>
    <w:p w14:paraId="7B17C5BB" w14:textId="6E640083" w:rsidR="000B28C0" w:rsidRDefault="00E4642C" w:rsidP="00F56D3C">
      <w:pPr>
        <w:pStyle w:val="Paragraphedeliste"/>
        <w:numPr>
          <w:ilvl w:val="0"/>
          <w:numId w:val="5"/>
        </w:numPr>
        <w:tabs>
          <w:tab w:val="left" w:pos="1439"/>
          <w:tab w:val="left" w:pos="1439"/>
          <w:tab w:val="left" w:pos="1439"/>
        </w:tabs>
        <w:spacing w:before="214" w:after="0" w:line="293" w:lineRule="exact"/>
        <w:jc w:val="both"/>
      </w:pPr>
      <w:r w:rsidRPr="00F56D3C">
        <w:rPr>
          <w:rFonts w:ascii="Times New Roman Bold" w:hAnsi="Times New Roman Bold" w:cs="Times New Roman Bold"/>
          <w:color w:val="000000"/>
        </w:rPr>
        <w:t xml:space="preserve">La paille </w:t>
      </w:r>
      <w:r w:rsidRPr="00F56D3C">
        <w:rPr>
          <w:rFonts w:ascii="Times New Roman" w:hAnsi="Times New Roman" w:cs="Times New Roman"/>
          <w:color w:val="000000"/>
        </w:rPr>
        <w:t xml:space="preserve">en couverture de toiture et </w:t>
      </w:r>
      <w:r w:rsidRPr="00F56D3C">
        <w:rPr>
          <w:rFonts w:ascii="Times New Roman Bold" w:hAnsi="Times New Roman Bold" w:cs="Times New Roman Bold"/>
          <w:color w:val="000000"/>
        </w:rPr>
        <w:t>les nattes</w:t>
      </w:r>
      <w:r w:rsidRPr="00F56D3C">
        <w:rPr>
          <w:rFonts w:ascii="Times New Roman" w:hAnsi="Times New Roman" w:cs="Times New Roman"/>
          <w:color w:val="000000"/>
        </w:rPr>
        <w:t xml:space="preserve"> en pandanus.</w:t>
      </w:r>
    </w:p>
    <w:p w14:paraId="5A09866D" w14:textId="7217FAD2" w:rsidR="000B28C0" w:rsidRDefault="00E4642C" w:rsidP="00F56D3C">
      <w:pPr>
        <w:spacing w:before="179" w:after="0" w:line="300" w:lineRule="exact"/>
        <w:ind w:right="240"/>
        <w:jc w:val="both"/>
        <w:rPr>
          <w:rFonts w:ascii="Times New Roman" w:hAnsi="Times New Roman" w:cs="Times New Roman"/>
          <w:color w:val="000000"/>
        </w:rPr>
      </w:pPr>
      <w:r>
        <w:rPr>
          <w:rFonts w:ascii="Times New Roman" w:hAnsi="Times New Roman" w:cs="Times New Roman"/>
          <w:color w:val="000000"/>
          <w:w w:val="102"/>
        </w:rPr>
        <w:t xml:space="preserve">On trouvait aussi autrefois des cases rectangulaires et oblongues qu’on peut encore voir aujourd’hui sur la Grande </w:t>
      </w:r>
      <w:r>
        <w:rPr>
          <w:rFonts w:ascii="Times New Roman" w:hAnsi="Times New Roman" w:cs="Times New Roman"/>
          <w:color w:val="000000"/>
          <w:spacing w:val="1"/>
        </w:rPr>
        <w:t xml:space="preserve">Terre et les Iles Loyauté. Les cases rondes avec couverture en paille ou en feuilles de cocotier sont fréquentes sur les </w:t>
      </w:r>
      <w:r>
        <w:rPr>
          <w:rFonts w:ascii="Times New Roman" w:hAnsi="Times New Roman" w:cs="Times New Roman"/>
          <w:color w:val="000000"/>
        </w:rPr>
        <w:t>îles. En Grande Terre, la case est plus souvent ronde ou rectangulaire, avec des murs en torchis ou en ciment.</w:t>
      </w:r>
    </w:p>
    <w:p w14:paraId="3F1766B0" w14:textId="4F034BBF" w:rsidR="00351059" w:rsidRDefault="00561963" w:rsidP="00F56D3C">
      <w:pPr>
        <w:spacing w:before="179" w:after="0" w:line="300" w:lineRule="exact"/>
        <w:ind w:right="240"/>
        <w:jc w:val="both"/>
      </w:pPr>
      <w:r>
        <w:rPr>
          <w:noProof/>
          <w:sz w:val="24"/>
          <w:szCs w:val="24"/>
        </w:rPr>
        <w:drawing>
          <wp:anchor distT="0" distB="0" distL="114300" distR="114300" simplePos="0" relativeHeight="251778560" behindDoc="0" locked="0" layoutInCell="1" allowOverlap="1" wp14:anchorId="4A32E5FF" wp14:editId="1EABC667">
            <wp:simplePos x="0" y="0"/>
            <wp:positionH relativeFrom="column">
              <wp:posOffset>3392805</wp:posOffset>
            </wp:positionH>
            <wp:positionV relativeFrom="paragraph">
              <wp:posOffset>254009</wp:posOffset>
            </wp:positionV>
            <wp:extent cx="1440000" cy="1556233"/>
            <wp:effectExtent l="0" t="0" r="8255" b="6350"/>
            <wp:wrapSquare wrapText="bothSides"/>
            <wp:docPr id="79" name="Image 79" descr="Une image contenant bâtiment, herbe, extérieur,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79" descr="Une image contenant bâtiment, herbe, extérieur, vert&#10;&#10;Description générée automatiquement"/>
                    <pic:cNvPicPr/>
                  </pic:nvPicPr>
                  <pic:blipFill>
                    <a:blip r:embed="rId11"/>
                    <a:stretch>
                      <a:fillRect/>
                    </a:stretch>
                  </pic:blipFill>
                  <pic:spPr>
                    <a:xfrm>
                      <a:off x="0" y="0"/>
                      <a:ext cx="1440000" cy="1556233"/>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760128" behindDoc="0" locked="0" layoutInCell="1" allowOverlap="1" wp14:anchorId="7BAD80DE" wp14:editId="3EE71970">
            <wp:simplePos x="0" y="0"/>
            <wp:positionH relativeFrom="column">
              <wp:posOffset>1946275</wp:posOffset>
            </wp:positionH>
            <wp:positionV relativeFrom="paragraph">
              <wp:posOffset>5715</wp:posOffset>
            </wp:positionV>
            <wp:extent cx="1395918" cy="1800000"/>
            <wp:effectExtent l="0" t="0" r="0" b="0"/>
            <wp:wrapSquare wrapText="bothSides"/>
            <wp:docPr id="78" name="Image 78" descr="Une image contenant herbe, extérieur, bâtiment, pi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descr="Une image contenant herbe, extérieur, bâtiment, pierre&#10;&#10;Description générée automatiquement"/>
                    <pic:cNvPicPr/>
                  </pic:nvPicPr>
                  <pic:blipFill>
                    <a:blip r:embed="rId12"/>
                    <a:stretch>
                      <a:fillRect/>
                    </a:stretch>
                  </pic:blipFill>
                  <pic:spPr>
                    <a:xfrm>
                      <a:off x="0" y="0"/>
                      <a:ext cx="1395918" cy="1800000"/>
                    </a:xfrm>
                    <a:prstGeom prst="rect">
                      <a:avLst/>
                    </a:prstGeom>
                  </pic:spPr>
                </pic:pic>
              </a:graphicData>
            </a:graphic>
            <wp14:sizeRelH relativeFrom="page">
              <wp14:pctWidth>0</wp14:pctWidth>
            </wp14:sizeRelH>
            <wp14:sizeRelV relativeFrom="page">
              <wp14:pctHeight>0</wp14:pctHeight>
            </wp14:sizeRelV>
          </wp:anchor>
        </w:drawing>
      </w:r>
    </w:p>
    <w:p w14:paraId="3FC89889" w14:textId="061A0BB9" w:rsidR="000B28C0" w:rsidRDefault="000B28C0" w:rsidP="00CD1932">
      <w:pPr>
        <w:spacing w:after="0" w:line="253" w:lineRule="exact"/>
        <w:jc w:val="center"/>
        <w:rPr>
          <w:sz w:val="24"/>
          <w:szCs w:val="24"/>
        </w:rPr>
      </w:pPr>
    </w:p>
    <w:p w14:paraId="347C0E00" w14:textId="184FDCE0" w:rsidR="00561963" w:rsidRDefault="00561963" w:rsidP="00F56D3C">
      <w:pPr>
        <w:spacing w:before="36" w:after="0" w:line="253" w:lineRule="exact"/>
        <w:ind w:left="720"/>
        <w:rPr>
          <w:rFonts w:ascii="Times New Roman Bold" w:hAnsi="Times New Roman Bold" w:cs="Times New Roman Bold"/>
          <w:b/>
          <w:color w:val="000000"/>
          <w:u w:val="single"/>
        </w:rPr>
      </w:pPr>
    </w:p>
    <w:p w14:paraId="123B7A44" w14:textId="1CE5ACC5" w:rsidR="00561963" w:rsidRDefault="00561963" w:rsidP="00F56D3C">
      <w:pPr>
        <w:spacing w:before="36" w:after="0" w:line="253" w:lineRule="exact"/>
        <w:ind w:left="720"/>
        <w:rPr>
          <w:rFonts w:ascii="Times New Roman Bold" w:hAnsi="Times New Roman Bold" w:cs="Times New Roman Bold"/>
          <w:b/>
          <w:color w:val="000000"/>
          <w:u w:val="single"/>
        </w:rPr>
      </w:pPr>
      <w:r>
        <w:rPr>
          <w:noProof/>
          <w:sz w:val="24"/>
          <w:szCs w:val="24"/>
        </w:rPr>
        <w:drawing>
          <wp:anchor distT="0" distB="0" distL="114300" distR="114300" simplePos="0" relativeHeight="251790848" behindDoc="0" locked="0" layoutInCell="1" allowOverlap="1" wp14:anchorId="1F1DEC93" wp14:editId="42C7A41F">
            <wp:simplePos x="0" y="0"/>
            <wp:positionH relativeFrom="column">
              <wp:posOffset>4869180</wp:posOffset>
            </wp:positionH>
            <wp:positionV relativeFrom="paragraph">
              <wp:posOffset>31750</wp:posOffset>
            </wp:positionV>
            <wp:extent cx="1243486" cy="1080000"/>
            <wp:effectExtent l="0" t="0" r="0" b="6350"/>
            <wp:wrapSquare wrapText="bothSides"/>
            <wp:docPr id="88" name="Image 88" descr="Une image contenant herbe, bâtiment, maison, en bo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88" descr="Une image contenant herbe, bâtiment, maison, en bois&#10;&#10;Description générée automatiquement"/>
                    <pic:cNvPicPr/>
                  </pic:nvPicPr>
                  <pic:blipFill>
                    <a:blip r:embed="rId13"/>
                    <a:stretch>
                      <a:fillRect/>
                    </a:stretch>
                  </pic:blipFill>
                  <pic:spPr>
                    <a:xfrm>
                      <a:off x="0" y="0"/>
                      <a:ext cx="1243486" cy="10800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741696" behindDoc="0" locked="0" layoutInCell="1" allowOverlap="1" wp14:anchorId="17E9CC0F" wp14:editId="7FF00935">
            <wp:simplePos x="0" y="0"/>
            <wp:positionH relativeFrom="column">
              <wp:posOffset>455447</wp:posOffset>
            </wp:positionH>
            <wp:positionV relativeFrom="paragraph">
              <wp:posOffset>111125</wp:posOffset>
            </wp:positionV>
            <wp:extent cx="1431166" cy="1080000"/>
            <wp:effectExtent l="0" t="0" r="0" b="6350"/>
            <wp:wrapSquare wrapText="bothSides"/>
            <wp:docPr id="77" name="Image 77" descr="Une image contenant herbe, bâtiment, extérieur, mai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77" descr="Une image contenant herbe, bâtiment, extérieur, maison&#10;&#10;Description générée automatiquement"/>
                    <pic:cNvPicPr/>
                  </pic:nvPicPr>
                  <pic:blipFill>
                    <a:blip r:embed="rId14"/>
                    <a:stretch>
                      <a:fillRect/>
                    </a:stretch>
                  </pic:blipFill>
                  <pic:spPr>
                    <a:xfrm>
                      <a:off x="0" y="0"/>
                      <a:ext cx="1431166" cy="1080000"/>
                    </a:xfrm>
                    <a:prstGeom prst="rect">
                      <a:avLst/>
                    </a:prstGeom>
                  </pic:spPr>
                </pic:pic>
              </a:graphicData>
            </a:graphic>
            <wp14:sizeRelH relativeFrom="page">
              <wp14:pctWidth>0</wp14:pctWidth>
            </wp14:sizeRelH>
            <wp14:sizeRelV relativeFrom="page">
              <wp14:pctHeight>0</wp14:pctHeight>
            </wp14:sizeRelV>
          </wp:anchor>
        </w:drawing>
      </w:r>
    </w:p>
    <w:p w14:paraId="503B9CAB" w14:textId="361AED97" w:rsidR="00561963" w:rsidRDefault="00561963" w:rsidP="00F56D3C">
      <w:pPr>
        <w:spacing w:before="36" w:after="0" w:line="253" w:lineRule="exact"/>
        <w:ind w:left="720"/>
        <w:rPr>
          <w:rFonts w:ascii="Times New Roman Bold" w:hAnsi="Times New Roman Bold" w:cs="Times New Roman Bold"/>
          <w:b/>
          <w:color w:val="000000"/>
          <w:u w:val="single"/>
        </w:rPr>
      </w:pPr>
      <w:r>
        <w:rPr>
          <w:noProof/>
          <w:sz w:val="24"/>
          <w:szCs w:val="24"/>
        </w:rPr>
        <w:drawing>
          <wp:anchor distT="0" distB="0" distL="114300" distR="114300" simplePos="0" relativeHeight="251724288" behindDoc="0" locked="0" layoutInCell="1" allowOverlap="1" wp14:anchorId="1C46DC6A" wp14:editId="369E2F30">
            <wp:simplePos x="0" y="0"/>
            <wp:positionH relativeFrom="column">
              <wp:posOffset>-528955</wp:posOffset>
            </wp:positionH>
            <wp:positionV relativeFrom="paragraph">
              <wp:posOffset>272415</wp:posOffset>
            </wp:positionV>
            <wp:extent cx="942975" cy="734060"/>
            <wp:effectExtent l="0" t="0" r="9525" b="8890"/>
            <wp:wrapSquare wrapText="bothSides"/>
            <wp:docPr id="76" name="Image 76" descr="Une image contenant bâtiment, pierre, b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76" descr="Une image contenant bâtiment, pierre, brique&#10;&#10;Description générée automatiquement"/>
                    <pic:cNvPicPr/>
                  </pic:nvPicPr>
                  <pic:blipFill>
                    <a:blip r:embed="rId15"/>
                    <a:stretch>
                      <a:fillRect/>
                    </a:stretch>
                  </pic:blipFill>
                  <pic:spPr>
                    <a:xfrm>
                      <a:off x="0" y="0"/>
                      <a:ext cx="942975" cy="734060"/>
                    </a:xfrm>
                    <a:prstGeom prst="rect">
                      <a:avLst/>
                    </a:prstGeom>
                  </pic:spPr>
                </pic:pic>
              </a:graphicData>
            </a:graphic>
            <wp14:sizeRelH relativeFrom="margin">
              <wp14:pctWidth>0</wp14:pctWidth>
            </wp14:sizeRelH>
            <wp14:sizeRelV relativeFrom="margin">
              <wp14:pctHeight>0</wp14:pctHeight>
            </wp14:sizeRelV>
          </wp:anchor>
        </w:drawing>
      </w:r>
    </w:p>
    <w:p w14:paraId="13771BE7" w14:textId="77777777" w:rsidR="00561963" w:rsidRDefault="00561963" w:rsidP="00F56D3C">
      <w:pPr>
        <w:spacing w:before="36" w:after="0" w:line="253" w:lineRule="exact"/>
        <w:ind w:left="720"/>
        <w:rPr>
          <w:rFonts w:ascii="Times New Roman Bold" w:hAnsi="Times New Roman Bold" w:cs="Times New Roman Bold"/>
          <w:b/>
          <w:color w:val="000000"/>
          <w:u w:val="single"/>
        </w:rPr>
      </w:pPr>
    </w:p>
    <w:p w14:paraId="0D90854E" w14:textId="19F6285C" w:rsidR="000B28C0" w:rsidRPr="00D12857" w:rsidRDefault="00E4642C" w:rsidP="00084D1C">
      <w:pPr>
        <w:spacing w:before="36" w:after="0" w:line="253" w:lineRule="exact"/>
        <w:rPr>
          <w:b/>
        </w:rPr>
      </w:pPr>
      <w:r w:rsidRPr="00D12857">
        <w:rPr>
          <w:rFonts w:ascii="Times New Roman Bold" w:hAnsi="Times New Roman Bold" w:cs="Times New Roman Bold"/>
          <w:b/>
          <w:color w:val="000000"/>
          <w:u w:val="single"/>
        </w:rPr>
        <w:t>SYMBOLISME</w:t>
      </w:r>
    </w:p>
    <w:p w14:paraId="7C56CA63" w14:textId="39182C27" w:rsidR="000B28C0" w:rsidRDefault="00E4642C" w:rsidP="00084D1C">
      <w:pPr>
        <w:spacing w:before="205" w:after="0" w:line="280" w:lineRule="exact"/>
        <w:ind w:right="238"/>
        <w:jc w:val="both"/>
      </w:pPr>
      <w:r>
        <w:rPr>
          <w:rFonts w:ascii="Times New Roman" w:hAnsi="Times New Roman" w:cs="Times New Roman"/>
          <w:color w:val="000000"/>
          <w:spacing w:val="1"/>
        </w:rPr>
        <w:t xml:space="preserve">La case est un lieu de cérémonies et de palabres : c’est le foyer comme espace d’échanges de la parole sage dite « parole </w:t>
      </w:r>
      <w:r>
        <w:rPr>
          <w:rFonts w:ascii="Times New Roman" w:hAnsi="Times New Roman" w:cs="Times New Roman"/>
          <w:color w:val="000000"/>
        </w:rPr>
        <w:t>coutumière », c’est le lieu de vie où la place de chacun doit être respectée.</w:t>
      </w:r>
    </w:p>
    <w:p w14:paraId="289F3BFE" w14:textId="10ADAF3D" w:rsidR="000B28C0" w:rsidRDefault="00E4642C" w:rsidP="00084D1C">
      <w:pPr>
        <w:spacing w:before="212" w:after="0" w:line="290" w:lineRule="exact"/>
        <w:ind w:right="238"/>
        <w:jc w:val="both"/>
      </w:pPr>
      <w:r>
        <w:rPr>
          <w:rFonts w:ascii="Times New Roman" w:hAnsi="Times New Roman" w:cs="Times New Roman"/>
          <w:color w:val="000000"/>
          <w:spacing w:val="2"/>
        </w:rPr>
        <w:t xml:space="preserve">La case exprime, par la conception de son architecture et par son emplacement dans le territoire, la représentation d’une </w:t>
      </w:r>
      <w:r>
        <w:rPr>
          <w:rFonts w:ascii="Times New Roman" w:hAnsi="Times New Roman" w:cs="Times New Roman"/>
          <w:color w:val="000000"/>
          <w:w w:val="105"/>
        </w:rPr>
        <w:t xml:space="preserve">communauté, les kanak dans leur rapport au monde : à leur environnement naturel, à leurs semblables et au monde </w:t>
      </w:r>
      <w:r>
        <w:rPr>
          <w:rFonts w:ascii="Times New Roman" w:hAnsi="Times New Roman" w:cs="Times New Roman"/>
          <w:color w:val="000000"/>
        </w:rPr>
        <w:t>invisible.</w:t>
      </w:r>
    </w:p>
    <w:p w14:paraId="7FCD34D8" w14:textId="77777777" w:rsidR="000B28C0" w:rsidRDefault="00E4642C" w:rsidP="00084D1C">
      <w:pPr>
        <w:spacing w:before="241" w:after="0" w:line="253" w:lineRule="exact"/>
        <w:ind w:right="238"/>
        <w:jc w:val="both"/>
      </w:pPr>
      <w:r>
        <w:rPr>
          <w:rFonts w:ascii="Times New Roman" w:hAnsi="Times New Roman" w:cs="Times New Roman"/>
          <w:color w:val="000000"/>
        </w:rPr>
        <w:t>Au statut social de l’individu correspond alors l’emplacement, la dimension de la case.</w:t>
      </w:r>
    </w:p>
    <w:p w14:paraId="7E713DCC" w14:textId="77777777" w:rsidR="000B28C0" w:rsidRDefault="00E4642C" w:rsidP="00084D1C">
      <w:pPr>
        <w:spacing w:before="197" w:after="0" w:line="290" w:lineRule="exact"/>
        <w:ind w:right="238"/>
        <w:jc w:val="both"/>
      </w:pPr>
      <w:r>
        <w:rPr>
          <w:rFonts w:ascii="Times New Roman" w:hAnsi="Times New Roman" w:cs="Times New Roman"/>
          <w:color w:val="000000"/>
        </w:rPr>
        <w:t xml:space="preserve">La case assure le maintien d’un esprit communautaire, solidaire et collectif par son symbolisme culturel. Chaque individu </w:t>
      </w:r>
      <w:r>
        <w:rPr>
          <w:rFonts w:ascii="Times New Roman" w:hAnsi="Times New Roman" w:cs="Times New Roman"/>
          <w:color w:val="000000"/>
          <w:spacing w:val="1"/>
        </w:rPr>
        <w:t>y  tient un rôle et porte une fonction bien particulière. Le poteau central n’est rien sans les poteaux du tour ; l’assemblage des divers éléments (matériaux) produit la case.</w:t>
      </w:r>
    </w:p>
    <w:p w14:paraId="595CBAB6" w14:textId="77777777" w:rsidR="000B28C0" w:rsidRDefault="000B28C0">
      <w:pPr>
        <w:spacing w:after="0" w:line="184" w:lineRule="exact"/>
        <w:ind w:left="6057"/>
        <w:rPr>
          <w:sz w:val="24"/>
          <w:szCs w:val="24"/>
        </w:rPr>
      </w:pPr>
    </w:p>
    <w:p w14:paraId="38E94587" w14:textId="5E5DB1B2" w:rsidR="000B28C0" w:rsidRPr="00E96CC8" w:rsidRDefault="00BA75E4" w:rsidP="00E96CC8">
      <w:pPr>
        <w:spacing w:after="0" w:line="240" w:lineRule="exact"/>
        <w:rPr>
          <w:rFonts w:ascii="Times New Roman" w:hAnsi="Times New Roman" w:cs="Times New Roman"/>
          <w:sz w:val="24"/>
        </w:rPr>
      </w:pPr>
      <w:r>
        <w:rPr>
          <w:noProof/>
        </w:rPr>
        <w:drawing>
          <wp:anchor distT="0" distB="0" distL="114300" distR="114300" simplePos="0" relativeHeight="251577856" behindDoc="1" locked="0" layoutInCell="0" allowOverlap="1" wp14:anchorId="2C3D0D93" wp14:editId="6D8524DE">
            <wp:simplePos x="0" y="0"/>
            <wp:positionH relativeFrom="page">
              <wp:posOffset>0</wp:posOffset>
            </wp:positionH>
            <wp:positionV relativeFrom="page">
              <wp:posOffset>1270</wp:posOffset>
            </wp:positionV>
            <wp:extent cx="7556500" cy="741680"/>
            <wp:effectExtent l="0" t="0" r="6350" b="127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91168" behindDoc="1" locked="0" layoutInCell="0" allowOverlap="1" wp14:anchorId="625EAFC9" wp14:editId="27E45016">
                <wp:simplePos x="0" y="0"/>
                <wp:positionH relativeFrom="page">
                  <wp:posOffset>994410</wp:posOffset>
                </wp:positionH>
                <wp:positionV relativeFrom="page">
                  <wp:posOffset>4484370</wp:posOffset>
                </wp:positionV>
                <wp:extent cx="6350" cy="6350"/>
                <wp:effectExtent l="0" t="0" r="0" b="0"/>
                <wp:wrapNone/>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6DF68EC7" id="Freeform 30"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3pt,353.6pt,78.3pt,353.1pt,78.8pt,353.1pt,78.8pt,353.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4240" behindDoc="1" locked="0" layoutInCell="0" allowOverlap="1" wp14:anchorId="0F0A69C3" wp14:editId="7CE12425">
                <wp:simplePos x="0" y="0"/>
                <wp:positionH relativeFrom="page">
                  <wp:posOffset>994410</wp:posOffset>
                </wp:positionH>
                <wp:positionV relativeFrom="page">
                  <wp:posOffset>4484370</wp:posOffset>
                </wp:positionV>
                <wp:extent cx="6350" cy="6350"/>
                <wp:effectExtent l="0" t="0" r="0" b="0"/>
                <wp:wrapNone/>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4A73347F" id="Freeform 29"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3pt,353.6pt,78.3pt,353.1pt,78.8pt,353.1pt,78.8pt,353.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57376" behindDoc="1" locked="0" layoutInCell="0" allowOverlap="1" wp14:anchorId="7D44A584" wp14:editId="64349C92">
                <wp:simplePos x="0" y="0"/>
                <wp:positionH relativeFrom="page">
                  <wp:posOffset>3760470</wp:posOffset>
                </wp:positionH>
                <wp:positionV relativeFrom="page">
                  <wp:posOffset>4484370</wp:posOffset>
                </wp:positionV>
                <wp:extent cx="6350" cy="6350"/>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748E8724" id="Freeform 27" o:spid="_x0000_s1026" style="position:absolute;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6.1pt,353.6pt,296.1pt,353.1pt,296.6pt,353.1pt,296.6pt,353.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62496" behindDoc="1" locked="0" layoutInCell="0" allowOverlap="1" wp14:anchorId="26890EF9" wp14:editId="51677411">
                <wp:simplePos x="0" y="0"/>
                <wp:positionH relativeFrom="page">
                  <wp:posOffset>6565900</wp:posOffset>
                </wp:positionH>
                <wp:positionV relativeFrom="page">
                  <wp:posOffset>4484370</wp:posOffset>
                </wp:positionV>
                <wp:extent cx="6350" cy="635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352722A9" id="Freeform 2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7pt,353.6pt,517pt,353.1pt,517.5pt,353.1pt,517.5pt,353.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67616" behindDoc="1" locked="0" layoutInCell="0" allowOverlap="1" wp14:anchorId="4BDF5613" wp14:editId="08DC80A7">
                <wp:simplePos x="0" y="0"/>
                <wp:positionH relativeFrom="page">
                  <wp:posOffset>6565900</wp:posOffset>
                </wp:positionH>
                <wp:positionV relativeFrom="page">
                  <wp:posOffset>4484370</wp:posOffset>
                </wp:positionV>
                <wp:extent cx="6350" cy="635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61FE6E79" id="Freeform 24" o:spid="_x0000_s1026" style="position:absolute;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7pt,353.6pt,517pt,353.1pt,517.5pt,353.1pt,517.5pt,353.6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2976" behindDoc="1" locked="0" layoutInCell="0" allowOverlap="1" wp14:anchorId="09675C89" wp14:editId="0E403D4B">
                <wp:simplePos x="0" y="0"/>
                <wp:positionH relativeFrom="page">
                  <wp:posOffset>994410</wp:posOffset>
                </wp:positionH>
                <wp:positionV relativeFrom="page">
                  <wp:posOffset>6689090</wp:posOffset>
                </wp:positionV>
                <wp:extent cx="6350" cy="6350"/>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5121B108" id="Freeform 20"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8.3pt,527.2pt,78.3pt,526.7pt,78.8pt,526.7pt,78.8pt,527.2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88096" behindDoc="1" locked="0" layoutInCell="0" allowOverlap="1" wp14:anchorId="39A765F8" wp14:editId="517C29AE">
                <wp:simplePos x="0" y="0"/>
                <wp:positionH relativeFrom="page">
                  <wp:posOffset>3760470</wp:posOffset>
                </wp:positionH>
                <wp:positionV relativeFrom="page">
                  <wp:posOffset>6689090</wp:posOffset>
                </wp:positionV>
                <wp:extent cx="6350" cy="6350"/>
                <wp:effectExtent l="0" t="0" r="0" b="0"/>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2E6EB29D" id="Freeform 18"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6.1pt,527.2pt,296.1pt,526.7pt,296.6pt,526.7pt,296.6pt,527.2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599360" behindDoc="1" locked="0" layoutInCell="0" allowOverlap="1" wp14:anchorId="3325D89F" wp14:editId="2357E456">
                <wp:simplePos x="0" y="0"/>
                <wp:positionH relativeFrom="page">
                  <wp:posOffset>6565900</wp:posOffset>
                </wp:positionH>
                <wp:positionV relativeFrom="page">
                  <wp:posOffset>6689090</wp:posOffset>
                </wp:positionV>
                <wp:extent cx="6350" cy="635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polyline w14:anchorId="5879897A" id="Freeform 16"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7pt,527.2pt,517pt,526.7pt,517.5pt,526.7pt,517.5pt,527.2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" o:allowincell="f" fillcolor="black" stroked="f">
                <v:path arrowok="t" o:connecttype="custom" o:connectlocs="0,6350;0,0;6350,0;6350,6350;6350,6350" o:connectangles="0,0,0,0,0"/>
                <w10:wrap anchorx="page" anchory="page"/>
              </v:polyline>
            </w:pict>
          </mc:Fallback>
        </mc:AlternateContent>
      </w:r>
      <w:r>
        <w:rPr>
          <w:noProof/>
        </w:rPr>
        <mc:AlternateContent>
          <mc:Choice Requires="wps">
            <w:drawing>
              <wp:anchor distT="0" distB="0" distL="114300" distR="114300" simplePos="0" relativeHeight="251604480" behindDoc="1" locked="0" layoutInCell="0" allowOverlap="1" wp14:anchorId="18259D66" wp14:editId="7DDF6ED6">
                <wp:simplePos x="0" y="0"/>
                <wp:positionH relativeFrom="page">
                  <wp:posOffset>994410</wp:posOffset>
                </wp:positionH>
                <wp:positionV relativeFrom="page">
                  <wp:posOffset>9163685</wp:posOffset>
                </wp:positionV>
                <wp:extent cx="6350" cy="5715"/>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5422C55" id="Freeform 14" o:spid="_x0000_s1026" style="position:absolute;margin-left:78.3pt;margin-top:721.55pt;width:.5pt;height:.4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" o:allowincell="f" path="m,10l,,10,r,10e" fillcolor="black" stroked="f">
                <v:path arrowok="t" o:connecttype="custom" o:connectlocs="0,5715;0,0;6350,0;6350,5715;6350,5715" o:connectangles="0,0,0,0,0"/>
                <w10:wrap anchorx="page" anchory="page"/>
              </v:shape>
            </w:pict>
          </mc:Fallback>
        </mc:AlternateContent>
      </w:r>
      <w:r>
        <w:rPr>
          <w:noProof/>
        </w:rPr>
        <mc:AlternateContent>
          <mc:Choice Requires="wps">
            <w:drawing>
              <wp:anchor distT="0" distB="0" distL="114300" distR="114300" simplePos="0" relativeHeight="251609600" behindDoc="1" locked="0" layoutInCell="0" allowOverlap="1" wp14:anchorId="7A7834D0" wp14:editId="7FABFF66">
                <wp:simplePos x="0" y="0"/>
                <wp:positionH relativeFrom="page">
                  <wp:posOffset>994410</wp:posOffset>
                </wp:positionH>
                <wp:positionV relativeFrom="page">
                  <wp:posOffset>9163685</wp:posOffset>
                </wp:positionV>
                <wp:extent cx="6350" cy="5715"/>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EFE1C8" id="Freeform 13" o:spid="_x0000_s1026" style="position:absolute;margin-left:78.3pt;margin-top:721.55pt;width:.5pt;height:.4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" o:allowincell="f" path="m,10l,,10,r,10e" fillcolor="black" stroked="f">
                <v:path arrowok="t" o:connecttype="custom" o:connectlocs="0,5715;0,0;6350,0;6350,5715;6350,5715" o:connectangles="0,0,0,0,0"/>
                <w10:wrap anchorx="page" anchory="page"/>
              </v:shape>
            </w:pict>
          </mc:Fallback>
        </mc:AlternateContent>
      </w:r>
      <w:r>
        <w:rPr>
          <w:noProof/>
        </w:rPr>
        <mc:AlternateContent>
          <mc:Choice Requires="wps">
            <w:drawing>
              <wp:anchor distT="0" distB="0" distL="114300" distR="114300" simplePos="0" relativeHeight="251614720" behindDoc="1" locked="0" layoutInCell="0" allowOverlap="1" wp14:anchorId="66707622" wp14:editId="0471EF68">
                <wp:simplePos x="0" y="0"/>
                <wp:positionH relativeFrom="page">
                  <wp:posOffset>3760470</wp:posOffset>
                </wp:positionH>
                <wp:positionV relativeFrom="page">
                  <wp:posOffset>9163685</wp:posOffset>
                </wp:positionV>
                <wp:extent cx="6350" cy="5715"/>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C4D135" id="Freeform 10" o:spid="_x0000_s1026" style="position:absolute;margin-left:296.1pt;margin-top:721.55pt;width:.5pt;height:.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" o:allowincell="f" path="m,10l,,10,r,10e" fillcolor="black" stroked="f">
                <v:path arrowok="t" o:connecttype="custom" o:connectlocs="0,5715;0,0;6350,0;6350,5715;6350,5715" o:connectangles="0,0,0,0,0"/>
                <w10:wrap anchorx="page" anchory="page"/>
              </v:shape>
            </w:pict>
          </mc:Fallback>
        </mc:AlternateContent>
      </w:r>
      <w:r>
        <w:rPr>
          <w:noProof/>
        </w:rPr>
        <mc:AlternateContent>
          <mc:Choice Requires="wps">
            <w:drawing>
              <wp:anchor distT="0" distB="0" distL="114300" distR="114300" simplePos="0" relativeHeight="251619840" behindDoc="1" locked="0" layoutInCell="0" allowOverlap="1" wp14:anchorId="503E1F14" wp14:editId="21FA2C4B">
                <wp:simplePos x="0" y="0"/>
                <wp:positionH relativeFrom="page">
                  <wp:posOffset>6565900</wp:posOffset>
                </wp:positionH>
                <wp:positionV relativeFrom="page">
                  <wp:posOffset>9163685</wp:posOffset>
                </wp:positionV>
                <wp:extent cx="6350" cy="5715"/>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B7B5CE" id="Freeform 7" o:spid="_x0000_s1026" style="position:absolute;margin-left:517pt;margin-top:721.55pt;width:.5pt;height:.4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" o:allowincell="f" path="m,10l,,10,r,10e" fillcolor="black" stroked="f">
                <v:path arrowok="t" o:connecttype="custom" o:connectlocs="0,5715;0,0;6350,0;6350,5715;6350,5715" o:connectangles="0,0,0,0,0"/>
                <w10:wrap anchorx="page" anchory="page"/>
              </v:shape>
            </w:pict>
          </mc:Fallback>
        </mc:AlternateContent>
      </w:r>
      <w:r>
        <w:rPr>
          <w:noProof/>
        </w:rPr>
        <mc:AlternateContent>
          <mc:Choice Requires="wps">
            <w:drawing>
              <wp:anchor distT="0" distB="0" distL="114300" distR="114300" simplePos="0" relativeHeight="251624960" behindDoc="1" locked="0" layoutInCell="0" allowOverlap="1" wp14:anchorId="48252FD1" wp14:editId="158205FA">
                <wp:simplePos x="0" y="0"/>
                <wp:positionH relativeFrom="page">
                  <wp:posOffset>6565900</wp:posOffset>
                </wp:positionH>
                <wp:positionV relativeFrom="page">
                  <wp:posOffset>9163685</wp:posOffset>
                </wp:positionV>
                <wp:extent cx="6350" cy="5715"/>
                <wp:effectExtent l="0" t="0" r="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1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E7B111" id="Freeform 6" o:spid="_x0000_s1026" style="position:absolute;margin-left:517pt;margin-top:721.55pt;width:.5pt;height:.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" o:allowincell="f" path="m,10l,,10,r,10e" fillcolor="black" stroked="f">
                <v:path arrowok="t" o:connecttype="custom" o:connectlocs="0,5715;0,0;6350,0;6350,5715;6350,5715" o:connectangles="0,0,0,0,0"/>
                <w10:wrap anchorx="page" anchory="page"/>
              </v:shape>
            </w:pict>
          </mc:Fallback>
        </mc:AlternateContent>
      </w:r>
    </w:p>
    <w:p w14:paraId="4099D88A" w14:textId="77777777" w:rsidR="00C10598" w:rsidRDefault="00C10598" w:rsidP="006D7B65">
      <w:pPr>
        <w:spacing w:before="92" w:after="0" w:line="276" w:lineRule="exact"/>
        <w:rPr>
          <w:rFonts w:ascii="Times New Roman Bold" w:hAnsi="Times New Roman Bold" w:cs="Times New Roman Bold"/>
          <w:b/>
          <w:color w:val="000000"/>
          <w:sz w:val="24"/>
          <w:szCs w:val="24"/>
          <w:u w:val="single"/>
        </w:rPr>
        <w:sectPr w:rsidR="00C10598" w:rsidSect="00CD1932">
          <w:footerReference w:type="default" r:id="rId16"/>
          <w:pgSz w:w="11906" w:h="16838" w:code="9"/>
          <w:pgMar w:top="1418" w:right="1418" w:bottom="1418" w:left="1418" w:header="0" w:footer="567" w:gutter="0"/>
          <w:cols w:space="708"/>
          <w:docGrid w:linePitch="360"/>
        </w:sectPr>
      </w:pPr>
    </w:p>
    <w:p w14:paraId="681D292D" w14:textId="189C55F2" w:rsidR="000B28C0" w:rsidRPr="00D12857" w:rsidRDefault="00E4642C" w:rsidP="006D7B65">
      <w:pPr>
        <w:spacing w:before="92" w:after="0" w:line="276" w:lineRule="exact"/>
        <w:rPr>
          <w:b/>
        </w:rPr>
      </w:pPr>
      <w:r w:rsidRPr="00D12857">
        <w:rPr>
          <w:rFonts w:ascii="Times New Roman Bold" w:hAnsi="Times New Roman Bold" w:cs="Times New Roman Bold"/>
          <w:b/>
          <w:color w:val="000000"/>
          <w:sz w:val="24"/>
          <w:szCs w:val="24"/>
          <w:u w:val="single"/>
        </w:rPr>
        <w:lastRenderedPageBreak/>
        <w:t>Bibliographie pour les enseignants</w:t>
      </w:r>
    </w:p>
    <w:p w14:paraId="6C8C4229" w14:textId="537FA821" w:rsidR="00BF675E" w:rsidRPr="006D7B65" w:rsidRDefault="006D7B65" w:rsidP="006D7B65">
      <w:pPr>
        <w:ind w:left="284"/>
        <w:rPr>
          <w:i/>
          <w:iCs/>
          <w:sz w:val="24"/>
          <w:szCs w:val="24"/>
        </w:rPr>
      </w:pPr>
      <w:r w:rsidRPr="006D7B65">
        <w:rPr>
          <w:i/>
          <w:iCs/>
          <w:sz w:val="24"/>
          <w:szCs w:val="24"/>
        </w:rPr>
        <w:t>La maison kanak – Roger BOULAY</w:t>
      </w:r>
    </w:p>
    <w:p w14:paraId="6361E835" w14:textId="57FD9DAB" w:rsidR="006D7B65" w:rsidRPr="006D7B65" w:rsidRDefault="006D7B65" w:rsidP="006D7B65">
      <w:pPr>
        <w:ind w:left="284"/>
        <w:rPr>
          <w:i/>
          <w:iCs/>
          <w:sz w:val="24"/>
          <w:szCs w:val="24"/>
        </w:rPr>
      </w:pPr>
      <w:r w:rsidRPr="006D7B65">
        <w:rPr>
          <w:i/>
          <w:iCs/>
          <w:sz w:val="24"/>
          <w:szCs w:val="24"/>
        </w:rPr>
        <w:t>Sculptures kanak – Roger BOULAY</w:t>
      </w:r>
    </w:p>
    <w:p w14:paraId="37968668" w14:textId="7B18F61D" w:rsidR="006D7B65" w:rsidRPr="006D7B65" w:rsidRDefault="006D7B65" w:rsidP="006D7B65">
      <w:pPr>
        <w:ind w:left="284"/>
        <w:rPr>
          <w:i/>
          <w:iCs/>
          <w:sz w:val="24"/>
          <w:szCs w:val="24"/>
        </w:rPr>
      </w:pPr>
      <w:r w:rsidRPr="006D7B65">
        <w:rPr>
          <w:i/>
          <w:iCs/>
          <w:sz w:val="24"/>
          <w:szCs w:val="24"/>
        </w:rPr>
        <w:t>Patrimoine kanak du musée – Parcours pédagogiques C2 et C3 – CDPNC</w:t>
      </w:r>
    </w:p>
    <w:p w14:paraId="68B6B124" w14:textId="77777777" w:rsidR="006D7B65" w:rsidRDefault="006D7B65" w:rsidP="006D7B65">
      <w:pPr>
        <w:ind w:left="284"/>
        <w:rPr>
          <w:sz w:val="24"/>
          <w:szCs w:val="24"/>
        </w:rPr>
      </w:pPr>
      <w:r w:rsidRPr="006D7B65">
        <w:rPr>
          <w:i/>
          <w:iCs/>
          <w:sz w:val="24"/>
          <w:szCs w:val="24"/>
        </w:rPr>
        <w:t>Guide les sentiers de la coutume kanak</w:t>
      </w:r>
    </w:p>
    <w:p w14:paraId="310549D9" w14:textId="2787B514" w:rsidR="006D7B65" w:rsidRDefault="006D7B65">
      <w:pPr>
        <w:rPr>
          <w:sz w:val="24"/>
          <w:szCs w:val="24"/>
        </w:rPr>
      </w:pPr>
    </w:p>
    <w:p w14:paraId="238EAD3A" w14:textId="07AD7286" w:rsidR="006D7B65" w:rsidRDefault="006D7B65">
      <w:pPr>
        <w:rPr>
          <w:sz w:val="24"/>
          <w:szCs w:val="24"/>
        </w:rPr>
      </w:pPr>
      <w:r w:rsidRPr="006D7B65">
        <w:rPr>
          <w:b/>
          <w:bCs/>
          <w:sz w:val="24"/>
          <w:szCs w:val="24"/>
          <w:u w:val="single"/>
        </w:rPr>
        <w:t>Littérature de jeunesse</w:t>
      </w:r>
      <w:r>
        <w:rPr>
          <w:sz w:val="24"/>
          <w:szCs w:val="24"/>
        </w:rPr>
        <w:t xml:space="preserve"> (Cf. fonds d’ouvrages de lit</w:t>
      </w:r>
      <w:r w:rsidR="00363792">
        <w:rPr>
          <w:sz w:val="24"/>
          <w:szCs w:val="24"/>
        </w:rPr>
        <w:t>térature de jeunesse océanienne)</w:t>
      </w:r>
    </w:p>
    <w:p w14:paraId="2B1313A4" w14:textId="59F70E5C" w:rsidR="006D7B65" w:rsidRPr="006D7B65" w:rsidRDefault="006D7B65" w:rsidP="006D7B65">
      <w:pPr>
        <w:ind w:left="284"/>
        <w:rPr>
          <w:i/>
          <w:iCs/>
          <w:sz w:val="24"/>
          <w:szCs w:val="24"/>
        </w:rPr>
      </w:pPr>
      <w:r w:rsidRPr="006D7B65">
        <w:rPr>
          <w:i/>
          <w:iCs/>
          <w:sz w:val="24"/>
          <w:szCs w:val="24"/>
        </w:rPr>
        <w:t>L’énigme du bambou gravé – Peggy BONNET VERGARA</w:t>
      </w:r>
    </w:p>
    <w:p w14:paraId="532742B9" w14:textId="6D4F473A" w:rsidR="006D7B65" w:rsidRDefault="006D7B65" w:rsidP="006D7B65">
      <w:pPr>
        <w:ind w:left="284"/>
        <w:rPr>
          <w:sz w:val="24"/>
          <w:szCs w:val="24"/>
        </w:rPr>
      </w:pPr>
      <w:r w:rsidRPr="006D7B65">
        <w:rPr>
          <w:i/>
          <w:iCs/>
          <w:sz w:val="24"/>
          <w:szCs w:val="24"/>
        </w:rPr>
        <w:t>Contes de Nouvelle-Calédonie, Nathan 1985</w:t>
      </w:r>
    </w:p>
    <w:p w14:paraId="5B4135F5" w14:textId="0CC7EA53" w:rsidR="00C10598" w:rsidRDefault="00872429" w:rsidP="006D7B65">
      <w:pPr>
        <w:rPr>
          <w:sz w:val="24"/>
          <w:szCs w:val="24"/>
        </w:rPr>
      </w:pPr>
      <w:r>
        <w:rPr>
          <w:sz w:val="24"/>
          <w:szCs w:val="24"/>
        </w:rPr>
        <w:br w:type="page"/>
      </w:r>
    </w:p>
    <w:p w14:paraId="086DB35C" w14:textId="2137913B" w:rsidR="00E96CC8" w:rsidRPr="00AB6CBA" w:rsidRDefault="00BF675E" w:rsidP="00E96CC8">
      <w:pPr>
        <w:rPr>
          <w:sz w:val="24"/>
          <w:szCs w:val="24"/>
        </w:rPr>
      </w:pPr>
      <w:r w:rsidRPr="00AB6CBA">
        <w:rPr>
          <w:noProof/>
        </w:rPr>
        <w:lastRenderedPageBreak/>
        <w:drawing>
          <wp:anchor distT="0" distB="0" distL="114300" distR="114300" simplePos="0" relativeHeight="251632128" behindDoc="1" locked="0" layoutInCell="0" allowOverlap="1" wp14:anchorId="0634F199" wp14:editId="382BFB4C">
            <wp:simplePos x="0" y="0"/>
            <wp:positionH relativeFrom="page">
              <wp:posOffset>13970</wp:posOffset>
            </wp:positionH>
            <wp:positionV relativeFrom="page">
              <wp:align>top</wp:align>
            </wp:positionV>
            <wp:extent cx="7556500" cy="741680"/>
            <wp:effectExtent l="0" t="0" r="6350" b="127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00E96CC8" w:rsidRPr="00AB6CBA">
        <w:rPr>
          <w:rFonts w:ascii="Arial" w:hAnsi="Arial" w:cs="Arial"/>
          <w:b/>
          <w:sz w:val="24"/>
          <w:szCs w:val="24"/>
          <w:u w:val="single"/>
        </w:rPr>
        <w:t>INTERCULTURALITE</w:t>
      </w:r>
    </w:p>
    <w:tbl>
      <w:tblPr>
        <w:tblStyle w:val="Grilledutableau"/>
        <w:tblW w:w="0" w:type="auto"/>
        <w:tblLook w:val="04A0" w:firstRow="1" w:lastRow="0" w:firstColumn="1" w:lastColumn="0" w:noHBand="0" w:noVBand="1"/>
      </w:tblPr>
      <w:tblGrid>
        <w:gridCol w:w="4643"/>
        <w:gridCol w:w="4643"/>
      </w:tblGrid>
      <w:tr w:rsidR="00AB6CBA" w:rsidRPr="00AB6CBA" w14:paraId="20282C87" w14:textId="77777777" w:rsidTr="00AB6CBA">
        <w:trPr>
          <w:trHeight w:val="2835"/>
        </w:trPr>
        <w:tc>
          <w:tcPr>
            <w:tcW w:w="4644" w:type="dxa"/>
            <w:vAlign w:val="center"/>
          </w:tcPr>
          <w:p w14:paraId="71F29545" w14:textId="370C07D9" w:rsidR="00DF6F23" w:rsidRPr="00AB6CBA" w:rsidRDefault="00DF6F23" w:rsidP="00DF6F23">
            <w:pPr>
              <w:jc w:val="center"/>
              <w:rPr>
                <w:rFonts w:ascii="Arial" w:hAnsi="Arial" w:cs="Arial"/>
                <w:sz w:val="24"/>
                <w:szCs w:val="24"/>
              </w:rPr>
            </w:pPr>
            <w:r w:rsidRPr="00AB6CBA">
              <w:rPr>
                <w:rFonts w:ascii="Arial" w:hAnsi="Arial" w:cs="Arial"/>
                <w:noProof/>
                <w:sz w:val="24"/>
                <w:szCs w:val="24"/>
              </w:rPr>
              <w:drawing>
                <wp:inline distT="0" distB="0" distL="0" distR="0" wp14:anchorId="6395DFB4" wp14:editId="0A546449">
                  <wp:extent cx="2349000" cy="1620000"/>
                  <wp:effectExtent l="0" t="0" r="0" b="0"/>
                  <wp:docPr id="66" name="Image 66" descr="Une image contenant extérieur, bâtiment, herbe, 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66" descr="Une image contenant extérieur, bâtiment, herbe, eau&#10;&#10;Description générée automatiquement"/>
                          <pic:cNvPicPr/>
                        </pic:nvPicPr>
                        <pic:blipFill>
                          <a:blip r:embed="rId17"/>
                          <a:stretch>
                            <a:fillRect/>
                          </a:stretch>
                        </pic:blipFill>
                        <pic:spPr>
                          <a:xfrm>
                            <a:off x="0" y="0"/>
                            <a:ext cx="2349000" cy="1620000"/>
                          </a:xfrm>
                          <a:prstGeom prst="rect">
                            <a:avLst/>
                          </a:prstGeom>
                        </pic:spPr>
                      </pic:pic>
                    </a:graphicData>
                  </a:graphic>
                </wp:inline>
              </w:drawing>
            </w:r>
          </w:p>
        </w:tc>
        <w:tc>
          <w:tcPr>
            <w:tcW w:w="4644" w:type="dxa"/>
            <w:vAlign w:val="center"/>
          </w:tcPr>
          <w:p w14:paraId="02555EF2" w14:textId="5D01FFEF" w:rsidR="00DF6F23" w:rsidRPr="00AB6CBA" w:rsidRDefault="00DF6F23" w:rsidP="00DF6F23">
            <w:pPr>
              <w:jc w:val="center"/>
              <w:rPr>
                <w:rFonts w:ascii="Arial" w:hAnsi="Arial" w:cs="Arial"/>
                <w:sz w:val="24"/>
                <w:szCs w:val="24"/>
              </w:rPr>
            </w:pPr>
            <w:r w:rsidRPr="00AB6CBA">
              <w:rPr>
                <w:rFonts w:ascii="Arial" w:hAnsi="Arial" w:cs="Arial"/>
                <w:noProof/>
                <w:sz w:val="24"/>
                <w:szCs w:val="24"/>
              </w:rPr>
              <w:drawing>
                <wp:inline distT="0" distB="0" distL="0" distR="0" wp14:anchorId="30C460EC" wp14:editId="6297F78B">
                  <wp:extent cx="2417343" cy="1620000"/>
                  <wp:effectExtent l="0" t="0" r="2540" b="0"/>
                  <wp:docPr id="67" name="Image 67" descr="Une image contenant extérieur, bâtiment, vieux, champ&#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Une image contenant extérieur, bâtiment, vieux, champ&#10;&#10;Description générée automatiquement"/>
                          <pic:cNvPicPr/>
                        </pic:nvPicPr>
                        <pic:blipFill>
                          <a:blip r:embed="rId18"/>
                          <a:stretch>
                            <a:fillRect/>
                          </a:stretch>
                        </pic:blipFill>
                        <pic:spPr>
                          <a:xfrm>
                            <a:off x="0" y="0"/>
                            <a:ext cx="2417343" cy="1620000"/>
                          </a:xfrm>
                          <a:prstGeom prst="rect">
                            <a:avLst/>
                          </a:prstGeom>
                        </pic:spPr>
                      </pic:pic>
                    </a:graphicData>
                  </a:graphic>
                </wp:inline>
              </w:drawing>
            </w:r>
          </w:p>
        </w:tc>
      </w:tr>
      <w:tr w:rsidR="00AB6CBA" w:rsidRPr="00AB6CBA" w14:paraId="5501AFCF" w14:textId="77777777" w:rsidTr="00AB6CBA">
        <w:trPr>
          <w:trHeight w:val="2835"/>
        </w:trPr>
        <w:tc>
          <w:tcPr>
            <w:tcW w:w="4644" w:type="dxa"/>
            <w:vAlign w:val="center"/>
          </w:tcPr>
          <w:p w14:paraId="4040FCE1" w14:textId="6F86717B" w:rsidR="00DF6F23" w:rsidRPr="00AB6CBA" w:rsidRDefault="00872429" w:rsidP="00DF6F23">
            <w:pPr>
              <w:jc w:val="center"/>
              <w:rPr>
                <w:rFonts w:ascii="Arial" w:hAnsi="Arial" w:cs="Arial"/>
                <w:sz w:val="24"/>
                <w:szCs w:val="24"/>
              </w:rPr>
            </w:pPr>
            <w:r w:rsidRPr="00AB6CBA">
              <w:rPr>
                <w:rFonts w:ascii="Arial" w:hAnsi="Arial" w:cs="Arial"/>
                <w:noProof/>
                <w:sz w:val="24"/>
                <w:szCs w:val="24"/>
              </w:rPr>
              <w:drawing>
                <wp:inline distT="0" distB="0" distL="0" distR="0" wp14:anchorId="13BC737F" wp14:editId="7B008415">
                  <wp:extent cx="2268000" cy="1620000"/>
                  <wp:effectExtent l="0" t="0" r="0" b="0"/>
                  <wp:docPr id="68" name="Image 68" descr="Une image contenant extérieur, bâtiment, grand, av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extérieur, bâtiment, grand, avant&#10;&#10;Description générée automatiquement"/>
                          <pic:cNvPicPr/>
                        </pic:nvPicPr>
                        <pic:blipFill>
                          <a:blip r:embed="rId19"/>
                          <a:stretch>
                            <a:fillRect/>
                          </a:stretch>
                        </pic:blipFill>
                        <pic:spPr>
                          <a:xfrm>
                            <a:off x="0" y="0"/>
                            <a:ext cx="2268000" cy="1620000"/>
                          </a:xfrm>
                          <a:prstGeom prst="rect">
                            <a:avLst/>
                          </a:prstGeom>
                        </pic:spPr>
                      </pic:pic>
                    </a:graphicData>
                  </a:graphic>
                </wp:inline>
              </w:drawing>
            </w:r>
          </w:p>
        </w:tc>
        <w:tc>
          <w:tcPr>
            <w:tcW w:w="4644" w:type="dxa"/>
            <w:vAlign w:val="center"/>
          </w:tcPr>
          <w:p w14:paraId="1832194F" w14:textId="117259D5" w:rsidR="00DF6F23" w:rsidRPr="00AB6CBA" w:rsidRDefault="00872429" w:rsidP="00DF6F23">
            <w:pPr>
              <w:jc w:val="center"/>
              <w:rPr>
                <w:rFonts w:ascii="Arial" w:hAnsi="Arial" w:cs="Arial"/>
                <w:sz w:val="24"/>
                <w:szCs w:val="24"/>
              </w:rPr>
            </w:pPr>
            <w:r w:rsidRPr="00AB6CBA">
              <w:rPr>
                <w:rFonts w:ascii="Arial" w:hAnsi="Arial" w:cs="Arial"/>
                <w:noProof/>
                <w:sz w:val="24"/>
                <w:szCs w:val="24"/>
              </w:rPr>
              <w:drawing>
                <wp:inline distT="0" distB="0" distL="0" distR="0" wp14:anchorId="6AECEAF0" wp14:editId="5DD80BBE">
                  <wp:extent cx="2275870" cy="1620000"/>
                  <wp:effectExtent l="0" t="0" r="0" b="0"/>
                  <wp:docPr id="69" name="Image 69" descr="Une image contenant extérieur, bâtiment, herbe, champ&#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69" descr="Une image contenant extérieur, bâtiment, herbe, champ&#10;&#10;Description générée automatiquement"/>
                          <pic:cNvPicPr/>
                        </pic:nvPicPr>
                        <pic:blipFill>
                          <a:blip r:embed="rId20"/>
                          <a:stretch>
                            <a:fillRect/>
                          </a:stretch>
                        </pic:blipFill>
                        <pic:spPr>
                          <a:xfrm>
                            <a:off x="0" y="0"/>
                            <a:ext cx="2275870" cy="1620000"/>
                          </a:xfrm>
                          <a:prstGeom prst="rect">
                            <a:avLst/>
                          </a:prstGeom>
                        </pic:spPr>
                      </pic:pic>
                    </a:graphicData>
                  </a:graphic>
                </wp:inline>
              </w:drawing>
            </w:r>
          </w:p>
        </w:tc>
      </w:tr>
    </w:tbl>
    <w:p w14:paraId="2D6BEF29" w14:textId="77777777" w:rsidR="00AB6CBA" w:rsidRDefault="00AB6CBA" w:rsidP="00EF710C">
      <w:pPr>
        <w:jc w:val="both"/>
        <w:rPr>
          <w:rFonts w:ascii="Arial" w:hAnsi="Arial" w:cs="Arial"/>
          <w:sz w:val="24"/>
          <w:szCs w:val="24"/>
        </w:rPr>
      </w:pPr>
    </w:p>
    <w:p w14:paraId="3503923A" w14:textId="37254F9C" w:rsidR="00E96CC8" w:rsidRPr="00AB6CBA" w:rsidRDefault="00E96CC8" w:rsidP="00EF710C">
      <w:pPr>
        <w:jc w:val="both"/>
        <w:rPr>
          <w:rFonts w:ascii="Arial" w:hAnsi="Arial" w:cs="Arial"/>
          <w:sz w:val="24"/>
          <w:szCs w:val="24"/>
        </w:rPr>
      </w:pPr>
      <w:r w:rsidRPr="00AB6CBA">
        <w:rPr>
          <w:rFonts w:ascii="Arial" w:hAnsi="Arial" w:cs="Arial"/>
          <w:sz w:val="24"/>
          <w:szCs w:val="24"/>
        </w:rPr>
        <w:t xml:space="preserve">« L’enseignement des éléments fondamentaux de la culture kanak permet d’établir </w:t>
      </w:r>
      <w:r w:rsidRPr="00AB6CBA">
        <w:rPr>
          <w:rFonts w:ascii="Arial" w:hAnsi="Arial" w:cs="Arial"/>
          <w:b/>
          <w:sz w:val="24"/>
          <w:szCs w:val="24"/>
        </w:rPr>
        <w:t>un parallèle avec les autres cultures dont sont porteurs les élèves, notamment les cultures océaniennes</w:t>
      </w:r>
      <w:r w:rsidRPr="00AB6CBA">
        <w:rPr>
          <w:rFonts w:ascii="Arial" w:hAnsi="Arial" w:cs="Arial"/>
          <w:sz w:val="24"/>
          <w:szCs w:val="24"/>
        </w:rPr>
        <w:t>. Il contribue à la formation civique</w:t>
      </w:r>
      <w:r w:rsidRPr="00AB6CBA">
        <w:rPr>
          <w:rFonts w:ascii="Arial" w:hAnsi="Arial" w:cs="Arial"/>
          <w:b/>
          <w:sz w:val="24"/>
          <w:szCs w:val="24"/>
        </w:rPr>
        <w:t xml:space="preserve"> en s’interrogeant sur d’autres modes de vie et patrimoines culturels et en appréhendant les différences avec curiosité et respect</w:t>
      </w:r>
      <w:r w:rsidRPr="00AB6CBA">
        <w:rPr>
          <w:rFonts w:ascii="Arial" w:hAnsi="Arial" w:cs="Arial"/>
          <w:sz w:val="24"/>
          <w:szCs w:val="24"/>
        </w:rPr>
        <w:t xml:space="preserve">. Cet enseignement revêt naturellement une </w:t>
      </w:r>
      <w:r w:rsidRPr="00AB6CBA">
        <w:rPr>
          <w:rFonts w:ascii="Arial" w:hAnsi="Arial" w:cs="Arial"/>
          <w:b/>
          <w:sz w:val="24"/>
          <w:szCs w:val="24"/>
        </w:rPr>
        <w:t>dimension interculturelle</w:t>
      </w:r>
      <w:r w:rsidRPr="00AB6CBA">
        <w:rPr>
          <w:rFonts w:ascii="Arial" w:hAnsi="Arial" w:cs="Arial"/>
          <w:sz w:val="24"/>
          <w:szCs w:val="24"/>
        </w:rPr>
        <w:t>. » (Cf. Programmes)</w:t>
      </w:r>
    </w:p>
    <w:p w14:paraId="54CEA38C" w14:textId="170A0C08" w:rsidR="00E96CC8" w:rsidRPr="00AB6CBA" w:rsidRDefault="00E96CC8" w:rsidP="00EF710C">
      <w:pPr>
        <w:jc w:val="both"/>
        <w:rPr>
          <w:rFonts w:ascii="Arial" w:hAnsi="Arial" w:cs="Arial"/>
          <w:sz w:val="24"/>
          <w:szCs w:val="24"/>
        </w:rPr>
      </w:pPr>
      <w:r w:rsidRPr="00AB6CBA">
        <w:rPr>
          <w:rFonts w:ascii="Arial" w:hAnsi="Arial" w:cs="Arial"/>
          <w:sz w:val="24"/>
          <w:szCs w:val="24"/>
        </w:rPr>
        <w:t>L’interculturalité permet un rapprocheme</w:t>
      </w:r>
      <w:r w:rsidR="00AE34BF" w:rsidRPr="00AB6CBA">
        <w:rPr>
          <w:rFonts w:ascii="Arial" w:hAnsi="Arial" w:cs="Arial"/>
          <w:sz w:val="24"/>
          <w:szCs w:val="24"/>
        </w:rPr>
        <w:t>nt entre les cultures</w:t>
      </w:r>
      <w:r w:rsidRPr="00AB6CBA">
        <w:rPr>
          <w:rFonts w:ascii="Arial" w:hAnsi="Arial" w:cs="Arial"/>
          <w:sz w:val="24"/>
          <w:szCs w:val="24"/>
        </w:rPr>
        <w:t>. Le rapprochement interculturel s’incarne dans des activités ou projets qui font œuvre de connaissance et de démystification. Qu’ils soient de nature civique, artistique, culturelle ou autre, les projets promeuvent des valeurs d’égalité, de solidarité et de respect.</w:t>
      </w:r>
    </w:p>
    <w:p w14:paraId="415E5715" w14:textId="777C4AC5" w:rsidR="00E96CC8" w:rsidRPr="00AB6CBA" w:rsidRDefault="00E96CC8" w:rsidP="00EF710C">
      <w:pPr>
        <w:jc w:val="both"/>
        <w:rPr>
          <w:rFonts w:ascii="Arial" w:hAnsi="Arial" w:cs="Arial"/>
          <w:sz w:val="24"/>
          <w:szCs w:val="24"/>
        </w:rPr>
      </w:pPr>
      <w:r w:rsidRPr="00AB6CBA">
        <w:rPr>
          <w:rFonts w:ascii="Arial" w:hAnsi="Arial" w:cs="Arial"/>
          <w:sz w:val="24"/>
          <w:szCs w:val="24"/>
        </w:rPr>
        <w:t>L’enseignement des éléments fondamentaux de la culture kanak s’inscrit naturellement dans un « </w:t>
      </w:r>
      <w:r w:rsidRPr="00AB6CBA">
        <w:rPr>
          <w:rFonts w:ascii="Arial" w:hAnsi="Arial" w:cs="Arial"/>
          <w:b/>
          <w:sz w:val="24"/>
          <w:szCs w:val="24"/>
        </w:rPr>
        <w:t xml:space="preserve">dialogue entre les cultures » </w:t>
      </w:r>
      <w:r w:rsidRPr="00AB6CBA">
        <w:rPr>
          <w:rFonts w:ascii="Arial" w:hAnsi="Arial" w:cs="Arial"/>
          <w:sz w:val="24"/>
          <w:szCs w:val="24"/>
        </w:rPr>
        <w:t>(Cf. Programmes) et permet aux élèves « d’apprendre à « </w:t>
      </w:r>
      <w:r w:rsidRPr="00AB6CBA">
        <w:rPr>
          <w:rFonts w:ascii="Arial" w:hAnsi="Arial" w:cs="Arial"/>
          <w:b/>
          <w:sz w:val="24"/>
          <w:szCs w:val="24"/>
        </w:rPr>
        <w:t>mieux se connaître</w:t>
      </w:r>
      <w:r w:rsidRPr="00AB6CBA">
        <w:rPr>
          <w:rFonts w:ascii="Arial" w:hAnsi="Arial" w:cs="Arial"/>
          <w:sz w:val="24"/>
          <w:szCs w:val="24"/>
        </w:rPr>
        <w:t xml:space="preserve">, à </w:t>
      </w:r>
      <w:r w:rsidRPr="00AB6CBA">
        <w:rPr>
          <w:rFonts w:ascii="Arial" w:hAnsi="Arial" w:cs="Arial"/>
          <w:b/>
          <w:sz w:val="24"/>
          <w:szCs w:val="24"/>
        </w:rPr>
        <w:t>mieux se comprendre »</w:t>
      </w:r>
      <w:r w:rsidRPr="00AB6CBA">
        <w:rPr>
          <w:rFonts w:ascii="Arial" w:hAnsi="Arial" w:cs="Arial"/>
          <w:sz w:val="24"/>
          <w:szCs w:val="24"/>
        </w:rPr>
        <w:t xml:space="preserve"> (Cf. Programmes) pour vivre ensemble. COMMENT ?</w:t>
      </w:r>
    </w:p>
    <w:p w14:paraId="31AB640D" w14:textId="6EF6E4B8" w:rsidR="00E96CC8" w:rsidRPr="00AB6CBA" w:rsidRDefault="00E96CC8" w:rsidP="0016799D">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AB6CBA">
        <w:rPr>
          <w:rFonts w:ascii="Arial" w:hAnsi="Arial" w:cs="Arial"/>
          <w:sz w:val="24"/>
          <w:szCs w:val="24"/>
        </w:rPr>
        <w:t xml:space="preserve">En s’inscrivant dans un </w:t>
      </w:r>
      <w:r w:rsidRPr="00AB6CBA">
        <w:rPr>
          <w:rFonts w:ascii="Arial" w:hAnsi="Arial" w:cs="Arial"/>
          <w:b/>
          <w:sz w:val="24"/>
          <w:szCs w:val="24"/>
        </w:rPr>
        <w:t>enseignement interdisciplinaire</w:t>
      </w:r>
      <w:r w:rsidRPr="00AB6CBA">
        <w:rPr>
          <w:rFonts w:ascii="Arial" w:hAnsi="Arial" w:cs="Arial"/>
          <w:sz w:val="24"/>
          <w:szCs w:val="24"/>
        </w:rPr>
        <w:t xml:space="preserve">, l’étude des éléments fondamentaux de la culture kanak ouvre la voie vers la connaissance de l’autre et offre l’occasion de se familiariser avec la diversité du monde </w:t>
      </w:r>
      <w:r w:rsidRPr="00AB6CBA">
        <w:rPr>
          <w:rFonts w:ascii="Arial" w:hAnsi="Arial" w:cs="Arial"/>
          <w:b/>
          <w:sz w:val="24"/>
          <w:szCs w:val="24"/>
        </w:rPr>
        <w:t>grâce aux six points d’ancrage</w:t>
      </w:r>
      <w:r w:rsidRPr="00AB6CBA">
        <w:rPr>
          <w:rFonts w:ascii="Arial" w:hAnsi="Arial" w:cs="Arial"/>
          <w:sz w:val="24"/>
          <w:szCs w:val="24"/>
        </w:rPr>
        <w:t xml:space="preserve"> qui constituent un cadre de référence transférable ailleurs. </w:t>
      </w:r>
    </w:p>
    <w:p w14:paraId="45F96871" w14:textId="2C57EE38" w:rsidR="00E96CC8" w:rsidRPr="00AB6CBA" w:rsidRDefault="00E96CC8" w:rsidP="0016799D">
      <w:pPr>
        <w:numPr>
          <w:ilvl w:val="0"/>
          <w:numId w:val="1"/>
        </w:numPr>
        <w:spacing w:after="0" w:line="240" w:lineRule="auto"/>
        <w:ind w:left="426"/>
        <w:jc w:val="both"/>
        <w:rPr>
          <w:rFonts w:ascii="Arial" w:hAnsi="Arial" w:cs="Arial"/>
          <w:sz w:val="24"/>
          <w:szCs w:val="24"/>
        </w:rPr>
      </w:pPr>
      <w:r w:rsidRPr="00AB6CBA">
        <w:rPr>
          <w:rFonts w:ascii="Arial" w:hAnsi="Arial" w:cs="Arial"/>
          <w:sz w:val="24"/>
          <w:szCs w:val="24"/>
        </w:rPr>
        <w:lastRenderedPageBreak/>
        <w:t>Ainsi l’élément fondamental « CASE » pourra donner lieu à la comparaison de modes de vie notamment sur l’habitat à différentes époques et de différentes cultures ;</w:t>
      </w:r>
    </w:p>
    <w:p w14:paraId="0B766A90" w14:textId="6607AF77" w:rsidR="00E96CC8" w:rsidRPr="00AB6CBA" w:rsidRDefault="00E96CC8" w:rsidP="0016799D">
      <w:pPr>
        <w:numPr>
          <w:ilvl w:val="0"/>
          <w:numId w:val="1"/>
        </w:numPr>
        <w:spacing w:after="0" w:line="240" w:lineRule="auto"/>
        <w:ind w:left="426"/>
        <w:jc w:val="both"/>
        <w:rPr>
          <w:rFonts w:ascii="Arial" w:hAnsi="Arial" w:cs="Arial"/>
          <w:sz w:val="24"/>
          <w:szCs w:val="24"/>
        </w:rPr>
      </w:pPr>
      <w:r w:rsidRPr="00AB6CBA">
        <w:rPr>
          <w:rFonts w:ascii="Arial" w:hAnsi="Arial" w:cs="Arial"/>
          <w:sz w:val="24"/>
          <w:szCs w:val="24"/>
        </w:rPr>
        <w:t xml:space="preserve">« TERRE et ESPACE » à la compréhension de différents espaces organisés proches et lointains ou plus complexes (tribu, village, chef-lieu, quartier, ville …). Ces différentes situations sont autant d’occasions de se questionner et de faire acquérir aux élèves des connaissances permettant de comprendre que tout espace est organisé et évolue dans le temps selon des contraintes </w:t>
      </w:r>
      <w:r w:rsidR="00BF675E" w:rsidRPr="00AB6CBA">
        <w:rPr>
          <w:noProof/>
        </w:rPr>
        <w:drawing>
          <wp:anchor distT="0" distB="0" distL="114300" distR="114300" simplePos="0" relativeHeight="251680256" behindDoc="1" locked="0" layoutInCell="0" allowOverlap="1" wp14:anchorId="341B9399" wp14:editId="44476A70">
            <wp:simplePos x="0" y="0"/>
            <wp:positionH relativeFrom="page">
              <wp:align>left</wp:align>
            </wp:positionH>
            <wp:positionV relativeFrom="page">
              <wp:align>top</wp:align>
            </wp:positionV>
            <wp:extent cx="7556500" cy="741680"/>
            <wp:effectExtent l="0" t="0" r="6350" b="127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Pr="00AB6CBA">
        <w:rPr>
          <w:rFonts w:ascii="Arial" w:hAnsi="Arial" w:cs="Arial"/>
          <w:sz w:val="24"/>
          <w:szCs w:val="24"/>
        </w:rPr>
        <w:t>particulières liées aux activités humaines (traditions culturelles, dynamiques économiques) ;</w:t>
      </w:r>
    </w:p>
    <w:p w14:paraId="118EE319" w14:textId="0DD008D3" w:rsidR="00E96CC8" w:rsidRPr="00AB6CBA" w:rsidRDefault="00E96CC8" w:rsidP="0016799D">
      <w:pPr>
        <w:numPr>
          <w:ilvl w:val="0"/>
          <w:numId w:val="1"/>
        </w:numPr>
        <w:spacing w:after="0" w:line="240" w:lineRule="auto"/>
        <w:ind w:left="426"/>
        <w:jc w:val="both"/>
        <w:rPr>
          <w:rFonts w:ascii="Arial" w:hAnsi="Arial" w:cs="Arial"/>
          <w:sz w:val="24"/>
          <w:szCs w:val="24"/>
        </w:rPr>
      </w:pPr>
      <w:r w:rsidRPr="00AB6CBA">
        <w:rPr>
          <w:rFonts w:ascii="Arial" w:hAnsi="Arial" w:cs="Arial"/>
          <w:sz w:val="24"/>
          <w:szCs w:val="24"/>
        </w:rPr>
        <w:t>« PERSONNE et CLAN » à la comparaison des relations de parenté ou des liens intra et inter-générationnels à travers d’autres cultures : place de chaque membre de la famille, rôle des parents, statut de l’enfant, rôle des grands-parents, attribution du prénom et signification, lien entre nom et lieu de vie, valeurs éducatives, etc… ;</w:t>
      </w:r>
    </w:p>
    <w:p w14:paraId="064773AF" w14:textId="2622DAAE" w:rsidR="00E96CC8" w:rsidRPr="00AB6CBA" w:rsidRDefault="00E96CC8" w:rsidP="0016799D">
      <w:pPr>
        <w:numPr>
          <w:ilvl w:val="0"/>
          <w:numId w:val="1"/>
        </w:numPr>
        <w:spacing w:after="0" w:line="240" w:lineRule="auto"/>
        <w:ind w:left="426"/>
        <w:jc w:val="both"/>
        <w:rPr>
          <w:rFonts w:ascii="Arial" w:hAnsi="Arial" w:cs="Arial"/>
          <w:sz w:val="24"/>
          <w:szCs w:val="24"/>
        </w:rPr>
      </w:pPr>
      <w:r w:rsidRPr="00AB6CBA">
        <w:rPr>
          <w:rFonts w:ascii="Arial" w:hAnsi="Arial" w:cs="Arial"/>
          <w:sz w:val="24"/>
          <w:szCs w:val="24"/>
        </w:rPr>
        <w:t xml:space="preserve"> « IGNAME » ouvre un champ d’activités diversifiées : du calendrier de l’igname à la structuration différente du temps dans d’autres cultures en passant par l’étude de symboles (vivant ou non vivant) et l’alimentation de base de certaines populations (taro, riz, pomme de terre</w:t>
      </w:r>
      <w:r w:rsidRPr="00AB6CBA">
        <w:rPr>
          <w:rFonts w:ascii="Arial" w:hAnsi="Arial" w:cs="Arial"/>
        </w:rPr>
        <w:t>…) …</w:t>
      </w:r>
    </w:p>
    <w:p w14:paraId="39E58DF5" w14:textId="34BF9963" w:rsidR="00E96CC8" w:rsidRPr="00AB6CBA" w:rsidRDefault="00E96CC8" w:rsidP="0016799D">
      <w:pPr>
        <w:numPr>
          <w:ilvl w:val="0"/>
          <w:numId w:val="1"/>
        </w:numPr>
        <w:spacing w:after="0" w:line="240" w:lineRule="auto"/>
        <w:ind w:left="426"/>
        <w:jc w:val="both"/>
        <w:rPr>
          <w:rFonts w:ascii="Arial" w:hAnsi="Arial" w:cs="Arial"/>
          <w:sz w:val="24"/>
          <w:szCs w:val="24"/>
        </w:rPr>
      </w:pPr>
      <w:r w:rsidRPr="00AB6CBA">
        <w:rPr>
          <w:rFonts w:ascii="Arial" w:hAnsi="Arial" w:cs="Arial"/>
          <w:sz w:val="24"/>
          <w:szCs w:val="24"/>
        </w:rPr>
        <w:t xml:space="preserve">Et enfin l’élément fondamental « LANGUE et PAROLE » à la découverte  de contes, poèmes, comptines, chants multilingues ou multiculturels et musiques d’Océanie et du monde choisies dans des styles, des époques et des cultures variées ; Dans le cadre de </w:t>
      </w:r>
      <w:r w:rsidRPr="00AB6CBA">
        <w:rPr>
          <w:rFonts w:ascii="Arial" w:hAnsi="Arial" w:cs="Arial"/>
          <w:b/>
          <w:sz w:val="24"/>
          <w:szCs w:val="24"/>
        </w:rPr>
        <w:t>l’éveil aux langues</w:t>
      </w:r>
      <w:r w:rsidRPr="00AB6CBA">
        <w:rPr>
          <w:rFonts w:ascii="Arial" w:hAnsi="Arial" w:cs="Arial"/>
          <w:sz w:val="24"/>
          <w:szCs w:val="24"/>
        </w:rPr>
        <w:t>, des mots simples peuvent être mémorisés dans plusieurs langues pour favoriser la communication, développer des attitudes positives envers la diversité linguistique et culturelle, reconnaître et valoriser les langues des uns et des autres, développer des capacités d’écoute, d’observation, de comparaison et de réflexion sur les langues.</w:t>
      </w:r>
    </w:p>
    <w:p w14:paraId="356C36DE" w14:textId="77777777" w:rsidR="0016799D" w:rsidRPr="00AB6CBA" w:rsidRDefault="0016799D" w:rsidP="0016799D">
      <w:pPr>
        <w:spacing w:after="0" w:line="240" w:lineRule="auto"/>
        <w:ind w:left="426"/>
        <w:jc w:val="both"/>
        <w:rPr>
          <w:rFonts w:ascii="Arial" w:hAnsi="Arial" w:cs="Arial"/>
          <w:sz w:val="24"/>
          <w:szCs w:val="24"/>
        </w:rPr>
      </w:pPr>
    </w:p>
    <w:p w14:paraId="3683BADC" w14:textId="7AC59CB5" w:rsidR="00E96CC8" w:rsidRPr="00AB6CBA" w:rsidRDefault="00E96CC8" w:rsidP="00EF710C">
      <w:pPr>
        <w:jc w:val="both"/>
        <w:rPr>
          <w:rFonts w:ascii="Arial" w:hAnsi="Arial" w:cs="Arial"/>
          <w:sz w:val="24"/>
          <w:szCs w:val="24"/>
        </w:rPr>
      </w:pPr>
      <w:r w:rsidRPr="00AB6CBA">
        <w:rPr>
          <w:rFonts w:ascii="Arial" w:hAnsi="Arial" w:cs="Arial"/>
          <w:sz w:val="24"/>
          <w:szCs w:val="24"/>
        </w:rPr>
        <w:t xml:space="preserve">« Il incombe donc à l’enseignant de développer chez l’élève une </w:t>
      </w:r>
      <w:r w:rsidRPr="00AB6CBA">
        <w:rPr>
          <w:rFonts w:ascii="Arial" w:hAnsi="Arial" w:cs="Arial"/>
          <w:b/>
          <w:sz w:val="24"/>
          <w:szCs w:val="24"/>
        </w:rPr>
        <w:t>démarche de réflexion</w:t>
      </w:r>
      <w:r w:rsidRPr="00AB6CBA">
        <w:rPr>
          <w:rFonts w:ascii="Arial" w:hAnsi="Arial" w:cs="Arial"/>
          <w:sz w:val="24"/>
          <w:szCs w:val="24"/>
        </w:rPr>
        <w:t xml:space="preserve"> afin de l’éduquer à la tolérance et au respect de l’autre, ce qui contribue ainsi à la formation générale de l’individu. » (Cf programmes).</w:t>
      </w:r>
    </w:p>
    <w:p w14:paraId="2F773F66" w14:textId="77777777" w:rsidR="00C10598" w:rsidRPr="00AB6CBA" w:rsidRDefault="00E96CC8" w:rsidP="00E96CC8">
      <w:pPr>
        <w:spacing w:after="160" w:line="259" w:lineRule="auto"/>
        <w:rPr>
          <w:rFonts w:ascii="Arial" w:hAnsi="Arial" w:cs="Arial"/>
          <w:sz w:val="24"/>
          <w:szCs w:val="24"/>
        </w:rPr>
        <w:sectPr w:rsidR="00C10598" w:rsidRPr="00AB6CBA" w:rsidSect="00C10598">
          <w:pgSz w:w="11906" w:h="16838" w:code="9"/>
          <w:pgMar w:top="1418" w:right="1418" w:bottom="1418" w:left="1418" w:header="709" w:footer="709" w:gutter="0"/>
          <w:cols w:space="708"/>
          <w:docGrid w:linePitch="360"/>
        </w:sectPr>
      </w:pPr>
      <w:r w:rsidRPr="00AB6CBA">
        <w:rPr>
          <w:rFonts w:ascii="Arial" w:hAnsi="Arial" w:cs="Arial"/>
          <w:sz w:val="24"/>
          <w:szCs w:val="24"/>
        </w:rPr>
        <w:br w:type="page"/>
      </w:r>
    </w:p>
    <w:p w14:paraId="76A44F01" w14:textId="6FBFE313" w:rsidR="00E96CC8" w:rsidRPr="001457EE" w:rsidRDefault="00E96CC8" w:rsidP="00E96CC8">
      <w:pPr>
        <w:spacing w:after="160" w:line="259" w:lineRule="auto"/>
        <w:rPr>
          <w:rFonts w:ascii="Arial" w:hAnsi="Arial" w:cs="Arial"/>
          <w:sz w:val="24"/>
          <w:szCs w:val="24"/>
        </w:rPr>
      </w:pPr>
    </w:p>
    <w:p w14:paraId="24DF47B7" w14:textId="03AFD9BF" w:rsidR="00A8672E" w:rsidRDefault="00BF675E" w:rsidP="00E96CC8">
      <w:pPr>
        <w:jc w:val="center"/>
        <w:rPr>
          <w:rFonts w:ascii="Arial" w:hAnsi="Arial" w:cs="Arial"/>
          <w:b/>
          <w:bCs/>
          <w:sz w:val="24"/>
          <w:szCs w:val="24"/>
        </w:rPr>
      </w:pPr>
      <w:r>
        <w:rPr>
          <w:noProof/>
        </w:rPr>
        <w:drawing>
          <wp:anchor distT="0" distB="0" distL="114300" distR="114300" simplePos="0" relativeHeight="251686400" behindDoc="0" locked="0" layoutInCell="0" allowOverlap="1" wp14:anchorId="23460ECD" wp14:editId="02CB328B">
            <wp:simplePos x="0" y="0"/>
            <wp:positionH relativeFrom="page">
              <wp:posOffset>21400</wp:posOffset>
            </wp:positionH>
            <wp:positionV relativeFrom="page">
              <wp:posOffset>15240</wp:posOffset>
            </wp:positionV>
            <wp:extent cx="10655300" cy="752475"/>
            <wp:effectExtent l="0" t="0" r="0" b="9525"/>
            <wp:wrapNone/>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5300" cy="752475"/>
                    </a:xfrm>
                    <a:prstGeom prst="rect">
                      <a:avLst/>
                    </a:prstGeom>
                    <a:noFill/>
                  </pic:spPr>
                </pic:pic>
              </a:graphicData>
            </a:graphic>
            <wp14:sizeRelH relativeFrom="page">
              <wp14:pctWidth>0</wp14:pctWidth>
            </wp14:sizeRelH>
            <wp14:sizeRelV relativeFrom="page">
              <wp14:pctHeight>0</wp14:pctHeight>
            </wp14:sizeRelV>
          </wp:anchor>
        </w:drawing>
      </w:r>
      <w:r w:rsidR="00E96CC8" w:rsidRPr="001457EE">
        <w:rPr>
          <w:rFonts w:ascii="Arial" w:hAnsi="Arial" w:cs="Arial"/>
          <w:b/>
          <w:bCs/>
          <w:sz w:val="24"/>
          <w:szCs w:val="24"/>
        </w:rPr>
        <w:t>HABITAT</w:t>
      </w:r>
    </w:p>
    <w:tbl>
      <w:tblPr>
        <w:tblW w:w="140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665"/>
        <w:gridCol w:w="2268"/>
        <w:gridCol w:w="2268"/>
        <w:gridCol w:w="2268"/>
        <w:gridCol w:w="2268"/>
        <w:gridCol w:w="2268"/>
      </w:tblGrid>
      <w:tr w:rsidR="00E86870" w14:paraId="5A822B9F" w14:textId="095204DF" w:rsidTr="006A6A5E">
        <w:trPr>
          <w:cantSplit/>
          <w:trHeight w:val="1134"/>
          <w:tblHeader/>
          <w:jc w:val="center"/>
        </w:trPr>
        <w:tc>
          <w:tcPr>
            <w:tcW w:w="2665" w:type="dxa"/>
            <w:tcBorders>
              <w:bottom w:val="single" w:sz="4" w:space="0" w:color="auto"/>
              <w:right w:val="single" w:sz="18" w:space="0" w:color="auto"/>
              <w:tl2br w:val="single" w:sz="18" w:space="0" w:color="auto"/>
            </w:tcBorders>
          </w:tcPr>
          <w:p w14:paraId="74F79E55" w14:textId="2F716AE0" w:rsidR="00E86870" w:rsidRDefault="00752CDE" w:rsidP="00E86870">
            <w:pPr>
              <w:jc w:val="right"/>
              <w:rPr>
                <w:rFonts w:ascii="Arial" w:hAnsi="Arial" w:cs="Arial"/>
                <w:b/>
                <w:bCs/>
                <w:sz w:val="24"/>
                <w:szCs w:val="24"/>
              </w:rPr>
            </w:pPr>
            <w:r>
              <w:rPr>
                <w:noProof/>
              </w:rPr>
              <w:drawing>
                <wp:anchor distT="0" distB="0" distL="114300" distR="114300" simplePos="0" relativeHeight="251793920" behindDoc="0" locked="0" layoutInCell="0" allowOverlap="1" wp14:anchorId="7B5E4C77" wp14:editId="485EA888">
                  <wp:simplePos x="0" y="0"/>
                  <wp:positionH relativeFrom="page">
                    <wp:posOffset>3810</wp:posOffset>
                  </wp:positionH>
                  <wp:positionV relativeFrom="page">
                    <wp:posOffset>6985</wp:posOffset>
                  </wp:positionV>
                  <wp:extent cx="10655300" cy="752475"/>
                  <wp:effectExtent l="0" t="0" r="0" b="9525"/>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5300" cy="752475"/>
                          </a:xfrm>
                          <a:prstGeom prst="rect">
                            <a:avLst/>
                          </a:prstGeom>
                          <a:noFill/>
                        </pic:spPr>
                      </pic:pic>
                    </a:graphicData>
                  </a:graphic>
                  <wp14:sizeRelH relativeFrom="page">
                    <wp14:pctWidth>0</wp14:pctWidth>
                  </wp14:sizeRelH>
                  <wp14:sizeRelV relativeFrom="page">
                    <wp14:pctHeight>0</wp14:pctHeight>
                  </wp14:sizeRelV>
                </wp:anchor>
              </w:drawing>
            </w:r>
            <w:r w:rsidR="007B0F18">
              <w:rPr>
                <w:noProof/>
              </w:rPr>
              <w:drawing>
                <wp:anchor distT="0" distB="0" distL="114300" distR="114300" simplePos="0" relativeHeight="251699712" behindDoc="0" locked="0" layoutInCell="0" allowOverlap="1" wp14:anchorId="3F49D23D" wp14:editId="72743F6C">
                  <wp:simplePos x="0" y="0"/>
                  <wp:positionH relativeFrom="page">
                    <wp:posOffset>-911860</wp:posOffset>
                  </wp:positionH>
                  <wp:positionV relativeFrom="page">
                    <wp:posOffset>-920238</wp:posOffset>
                  </wp:positionV>
                  <wp:extent cx="10655300" cy="752475"/>
                  <wp:effectExtent l="0" t="0" r="0" b="9525"/>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5300" cy="752475"/>
                          </a:xfrm>
                          <a:prstGeom prst="rect">
                            <a:avLst/>
                          </a:prstGeom>
                          <a:noFill/>
                        </pic:spPr>
                      </pic:pic>
                    </a:graphicData>
                  </a:graphic>
                  <wp14:sizeRelH relativeFrom="page">
                    <wp14:pctWidth>0</wp14:pctWidth>
                  </wp14:sizeRelH>
                  <wp14:sizeRelV relativeFrom="page">
                    <wp14:pctHeight>0</wp14:pctHeight>
                  </wp14:sizeRelV>
                </wp:anchor>
              </w:drawing>
            </w:r>
            <w:r w:rsidR="00E86870">
              <w:rPr>
                <w:rFonts w:ascii="Arial" w:hAnsi="Arial" w:cs="Arial"/>
                <w:b/>
                <w:bCs/>
                <w:sz w:val="24"/>
                <w:szCs w:val="24"/>
              </w:rPr>
              <w:t>Caractéristiques</w:t>
            </w:r>
          </w:p>
        </w:tc>
        <w:tc>
          <w:tcPr>
            <w:tcW w:w="2268" w:type="dxa"/>
            <w:tcBorders>
              <w:top w:val="single" w:sz="18" w:space="0" w:color="auto"/>
              <w:left w:val="single" w:sz="18" w:space="0" w:color="auto"/>
              <w:bottom w:val="single" w:sz="18" w:space="0" w:color="auto"/>
              <w:right w:val="single" w:sz="18" w:space="0" w:color="auto"/>
            </w:tcBorders>
            <w:vAlign w:val="center"/>
          </w:tcPr>
          <w:p w14:paraId="3A339EA1" w14:textId="4A9E8D3A" w:rsidR="00E86870" w:rsidRDefault="00E86870" w:rsidP="00E86870">
            <w:pPr>
              <w:jc w:val="center"/>
              <w:rPr>
                <w:rFonts w:ascii="Arial" w:hAnsi="Arial" w:cs="Arial"/>
                <w:b/>
                <w:bCs/>
                <w:sz w:val="24"/>
                <w:szCs w:val="24"/>
              </w:rPr>
            </w:pPr>
            <w:r w:rsidRPr="001457EE">
              <w:rPr>
                <w:rFonts w:ascii="Arial" w:eastAsia="Calibri" w:hAnsi="Arial" w:cs="Arial"/>
                <w:b/>
                <w:sz w:val="24"/>
                <w:szCs w:val="24"/>
              </w:rPr>
              <w:t>Matériaux</w:t>
            </w:r>
          </w:p>
        </w:tc>
        <w:tc>
          <w:tcPr>
            <w:tcW w:w="2268" w:type="dxa"/>
            <w:tcBorders>
              <w:left w:val="single" w:sz="18" w:space="0" w:color="auto"/>
              <w:bottom w:val="single" w:sz="18" w:space="0" w:color="auto"/>
              <w:right w:val="single" w:sz="18" w:space="0" w:color="auto"/>
            </w:tcBorders>
            <w:vAlign w:val="center"/>
          </w:tcPr>
          <w:p w14:paraId="2DE3C05E" w14:textId="41947F42" w:rsidR="00E86870" w:rsidRDefault="00E86870" w:rsidP="00E86870">
            <w:pPr>
              <w:jc w:val="center"/>
              <w:rPr>
                <w:rFonts w:ascii="Arial" w:hAnsi="Arial" w:cs="Arial"/>
                <w:b/>
                <w:bCs/>
                <w:sz w:val="24"/>
                <w:szCs w:val="24"/>
              </w:rPr>
            </w:pPr>
            <w:r w:rsidRPr="001457EE">
              <w:rPr>
                <w:rFonts w:ascii="Arial" w:eastAsia="Calibri" w:hAnsi="Arial" w:cs="Arial"/>
                <w:b/>
                <w:sz w:val="24"/>
                <w:szCs w:val="24"/>
              </w:rPr>
              <w:t>Fonctionnalité</w:t>
            </w:r>
          </w:p>
        </w:tc>
        <w:tc>
          <w:tcPr>
            <w:tcW w:w="2268" w:type="dxa"/>
            <w:tcBorders>
              <w:left w:val="single" w:sz="18" w:space="0" w:color="auto"/>
              <w:bottom w:val="single" w:sz="18" w:space="0" w:color="auto"/>
              <w:right w:val="single" w:sz="18" w:space="0" w:color="auto"/>
            </w:tcBorders>
            <w:vAlign w:val="center"/>
          </w:tcPr>
          <w:p w14:paraId="03B893E8" w14:textId="43C9F13F" w:rsidR="00E86870" w:rsidRDefault="00E86870" w:rsidP="00E86870">
            <w:pPr>
              <w:jc w:val="center"/>
              <w:rPr>
                <w:rFonts w:ascii="Arial" w:hAnsi="Arial" w:cs="Arial"/>
                <w:b/>
                <w:bCs/>
                <w:sz w:val="24"/>
                <w:szCs w:val="24"/>
              </w:rPr>
            </w:pPr>
            <w:r w:rsidRPr="001457EE">
              <w:rPr>
                <w:rFonts w:ascii="Arial" w:eastAsia="Calibri" w:hAnsi="Arial" w:cs="Arial"/>
                <w:b/>
                <w:sz w:val="24"/>
                <w:szCs w:val="24"/>
              </w:rPr>
              <w:t>Symbolisme</w:t>
            </w:r>
          </w:p>
        </w:tc>
        <w:tc>
          <w:tcPr>
            <w:tcW w:w="2268" w:type="dxa"/>
            <w:tcBorders>
              <w:left w:val="single" w:sz="18" w:space="0" w:color="auto"/>
              <w:bottom w:val="single" w:sz="18" w:space="0" w:color="auto"/>
              <w:right w:val="single" w:sz="18" w:space="0" w:color="auto"/>
            </w:tcBorders>
            <w:vAlign w:val="center"/>
          </w:tcPr>
          <w:p w14:paraId="21CD0183" w14:textId="00353FE8" w:rsidR="00E86870" w:rsidRDefault="00E86870" w:rsidP="00E86870">
            <w:pPr>
              <w:jc w:val="center"/>
              <w:rPr>
                <w:rFonts w:ascii="Arial" w:hAnsi="Arial" w:cs="Arial"/>
                <w:b/>
                <w:bCs/>
                <w:sz w:val="24"/>
                <w:szCs w:val="24"/>
              </w:rPr>
            </w:pPr>
            <w:r w:rsidRPr="001457EE">
              <w:rPr>
                <w:rFonts w:ascii="Arial" w:eastAsia="Calibri" w:hAnsi="Arial" w:cs="Arial"/>
                <w:b/>
                <w:sz w:val="24"/>
                <w:szCs w:val="24"/>
              </w:rPr>
              <w:t>Architecture</w:t>
            </w:r>
          </w:p>
        </w:tc>
        <w:tc>
          <w:tcPr>
            <w:tcW w:w="2268" w:type="dxa"/>
            <w:tcBorders>
              <w:left w:val="single" w:sz="18" w:space="0" w:color="auto"/>
              <w:bottom w:val="single" w:sz="18" w:space="0" w:color="auto"/>
            </w:tcBorders>
            <w:vAlign w:val="center"/>
          </w:tcPr>
          <w:p w14:paraId="2A91A0E0" w14:textId="6868B68A" w:rsidR="00E86870" w:rsidRDefault="00E86870" w:rsidP="00E86870">
            <w:pPr>
              <w:jc w:val="center"/>
              <w:rPr>
                <w:rFonts w:ascii="Arial" w:hAnsi="Arial" w:cs="Arial"/>
                <w:b/>
                <w:bCs/>
                <w:sz w:val="24"/>
                <w:szCs w:val="24"/>
              </w:rPr>
            </w:pPr>
            <w:r w:rsidRPr="001457EE">
              <w:rPr>
                <w:rFonts w:ascii="Arial" w:eastAsia="Calibri" w:hAnsi="Arial" w:cs="Arial"/>
                <w:b/>
                <w:sz w:val="24"/>
                <w:szCs w:val="24"/>
              </w:rPr>
              <w:t>Résistance</w:t>
            </w:r>
          </w:p>
        </w:tc>
      </w:tr>
      <w:tr w:rsidR="00E86870" w14:paraId="40E198E2" w14:textId="485C8CD7" w:rsidTr="00732D73">
        <w:trPr>
          <w:cantSplit/>
          <w:trHeight w:val="541"/>
          <w:jc w:val="center"/>
        </w:trPr>
        <w:tc>
          <w:tcPr>
            <w:tcW w:w="2665" w:type="dxa"/>
            <w:tcBorders>
              <w:top w:val="single" w:sz="4" w:space="0" w:color="auto"/>
              <w:bottom w:val="single" w:sz="4" w:space="0" w:color="auto"/>
              <w:right w:val="single" w:sz="4" w:space="0" w:color="auto"/>
            </w:tcBorders>
          </w:tcPr>
          <w:p w14:paraId="375A4A6C" w14:textId="77777777" w:rsidR="00E86870" w:rsidRPr="001457EE" w:rsidRDefault="00E86870" w:rsidP="00E86870">
            <w:pPr>
              <w:jc w:val="center"/>
              <w:rPr>
                <w:rFonts w:ascii="Arial" w:eastAsia="Calibri" w:hAnsi="Arial" w:cs="Arial"/>
                <w:b/>
                <w:sz w:val="24"/>
                <w:szCs w:val="24"/>
              </w:rPr>
            </w:pPr>
            <w:r w:rsidRPr="001457EE">
              <w:rPr>
                <w:rFonts w:ascii="Arial" w:eastAsia="Calibri" w:hAnsi="Arial" w:cs="Arial"/>
                <w:b/>
                <w:sz w:val="24"/>
                <w:szCs w:val="24"/>
              </w:rPr>
              <w:t>Case</w:t>
            </w:r>
          </w:p>
          <w:p w14:paraId="67EB1716" w14:textId="493A8F65" w:rsidR="00E86870" w:rsidRDefault="00E86870" w:rsidP="00E86870">
            <w:pPr>
              <w:jc w:val="center"/>
              <w:rPr>
                <w:rFonts w:ascii="Arial" w:hAnsi="Arial" w:cs="Arial"/>
                <w:b/>
                <w:bCs/>
                <w:sz w:val="24"/>
                <w:szCs w:val="24"/>
              </w:rPr>
            </w:pPr>
            <w:r w:rsidRPr="001457EE">
              <w:rPr>
                <w:rFonts w:ascii="Arial" w:hAnsi="Arial" w:cs="Arial"/>
                <w:noProof/>
                <w:sz w:val="24"/>
                <w:szCs w:val="24"/>
              </w:rPr>
              <w:drawing>
                <wp:anchor distT="0" distB="0" distL="114300" distR="114300" simplePos="0" relativeHeight="251640320" behindDoc="0" locked="0" layoutInCell="1" allowOverlap="1" wp14:anchorId="1658C205" wp14:editId="70B21728">
                  <wp:simplePos x="0" y="0"/>
                  <wp:positionH relativeFrom="column">
                    <wp:posOffset>199390</wp:posOffset>
                  </wp:positionH>
                  <wp:positionV relativeFrom="paragraph">
                    <wp:posOffset>142240</wp:posOffset>
                  </wp:positionV>
                  <wp:extent cx="1080135" cy="713740"/>
                  <wp:effectExtent l="0" t="0" r="5715" b="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135" cy="713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single" w:sz="18" w:space="0" w:color="auto"/>
              <w:left w:val="single" w:sz="4" w:space="0" w:color="auto"/>
              <w:bottom w:val="single" w:sz="4" w:space="0" w:color="auto"/>
              <w:right w:val="single" w:sz="4" w:space="0" w:color="auto"/>
            </w:tcBorders>
          </w:tcPr>
          <w:p w14:paraId="7511194C" w14:textId="63E62FA3" w:rsidR="00E86870" w:rsidRDefault="00E86870" w:rsidP="00E86870">
            <w:pPr>
              <w:rPr>
                <w:rFonts w:ascii="Arial" w:hAnsi="Arial" w:cs="Arial"/>
                <w:b/>
                <w:bCs/>
                <w:sz w:val="24"/>
                <w:szCs w:val="24"/>
              </w:rPr>
            </w:pPr>
            <w:r w:rsidRPr="001457EE">
              <w:rPr>
                <w:rFonts w:ascii="Arial" w:eastAsia="Calibri" w:hAnsi="Arial" w:cs="Arial"/>
                <w:sz w:val="24"/>
                <w:szCs w:val="24"/>
              </w:rPr>
              <w:t>Paille, bois, feuilles de cocotier, peau de niaoulis, lianes, en torchis…</w:t>
            </w:r>
          </w:p>
        </w:tc>
        <w:tc>
          <w:tcPr>
            <w:tcW w:w="2268" w:type="dxa"/>
            <w:tcBorders>
              <w:top w:val="single" w:sz="18" w:space="0" w:color="auto"/>
              <w:left w:val="single" w:sz="4" w:space="0" w:color="auto"/>
              <w:bottom w:val="single" w:sz="4" w:space="0" w:color="auto"/>
              <w:right w:val="single" w:sz="4" w:space="0" w:color="auto"/>
            </w:tcBorders>
          </w:tcPr>
          <w:p w14:paraId="30305A38" w14:textId="4C0107BD" w:rsidR="00E86870" w:rsidRDefault="00E86870" w:rsidP="00E86870">
            <w:pPr>
              <w:rPr>
                <w:rFonts w:ascii="Arial" w:hAnsi="Arial" w:cs="Arial"/>
                <w:b/>
                <w:bCs/>
                <w:sz w:val="24"/>
                <w:szCs w:val="24"/>
              </w:rPr>
            </w:pPr>
            <w:r w:rsidRPr="001457EE">
              <w:rPr>
                <w:rFonts w:ascii="Arial" w:eastAsia="Calibri" w:hAnsi="Arial" w:cs="Arial"/>
                <w:sz w:val="24"/>
                <w:szCs w:val="24"/>
              </w:rPr>
              <w:t>Dormir, manger, se réunir, palabrer …</w:t>
            </w:r>
          </w:p>
        </w:tc>
        <w:tc>
          <w:tcPr>
            <w:tcW w:w="2268" w:type="dxa"/>
            <w:tcBorders>
              <w:top w:val="single" w:sz="18" w:space="0" w:color="auto"/>
              <w:left w:val="single" w:sz="4" w:space="0" w:color="auto"/>
              <w:bottom w:val="single" w:sz="4" w:space="0" w:color="auto"/>
              <w:right w:val="single" w:sz="4" w:space="0" w:color="auto"/>
            </w:tcBorders>
          </w:tcPr>
          <w:p w14:paraId="0A432448" w14:textId="7DBDEEAA"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w:t>
            </w:r>
            <w:r>
              <w:rPr>
                <w:rFonts w:ascii="Arial" w:eastAsia="Calibri" w:hAnsi="Arial" w:cs="Arial"/>
              </w:rPr>
              <w:t xml:space="preserve"> </w:t>
            </w:r>
            <w:r w:rsidRPr="001457EE">
              <w:rPr>
                <w:rFonts w:ascii="Arial" w:eastAsia="Calibri" w:hAnsi="Arial" w:cs="Arial"/>
                <w:sz w:val="24"/>
                <w:szCs w:val="24"/>
              </w:rPr>
              <w:t>Maintien d’un esprit communautaire, solidaire et collectif</w:t>
            </w:r>
          </w:p>
          <w:p w14:paraId="4CD38FE8" w14:textId="780A3B64"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w:t>
            </w:r>
            <w:r>
              <w:rPr>
                <w:rFonts w:ascii="Arial" w:eastAsia="Calibri" w:hAnsi="Arial" w:cs="Arial"/>
              </w:rPr>
              <w:t xml:space="preserve"> </w:t>
            </w:r>
            <w:r w:rsidRPr="001457EE">
              <w:rPr>
                <w:rFonts w:ascii="Arial" w:eastAsia="Calibri" w:hAnsi="Arial" w:cs="Arial"/>
                <w:sz w:val="24"/>
                <w:szCs w:val="24"/>
              </w:rPr>
              <w:t>Poteau central : symbole de l’aîné</w:t>
            </w:r>
          </w:p>
          <w:p w14:paraId="6B44A87F" w14:textId="77575105"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w:t>
            </w:r>
            <w:r>
              <w:rPr>
                <w:rFonts w:ascii="Arial" w:eastAsia="Calibri" w:hAnsi="Arial" w:cs="Arial"/>
              </w:rPr>
              <w:t xml:space="preserve"> </w:t>
            </w:r>
            <w:r w:rsidRPr="001457EE">
              <w:rPr>
                <w:rFonts w:ascii="Arial" w:eastAsia="Calibri" w:hAnsi="Arial" w:cs="Arial"/>
                <w:sz w:val="24"/>
                <w:szCs w:val="24"/>
              </w:rPr>
              <w:t>Poteaux périphériques : représentent les clans</w:t>
            </w:r>
          </w:p>
          <w:p w14:paraId="13D905FF" w14:textId="63B7CE37" w:rsidR="00E86870" w:rsidRDefault="00E86870" w:rsidP="00E86870">
            <w:pPr>
              <w:rPr>
                <w:rFonts w:ascii="Arial" w:hAnsi="Arial" w:cs="Arial"/>
                <w:b/>
                <w:bCs/>
                <w:sz w:val="24"/>
                <w:szCs w:val="24"/>
              </w:rPr>
            </w:pPr>
            <w:r w:rsidRPr="001457EE">
              <w:rPr>
                <w:rFonts w:ascii="Arial" w:eastAsia="Calibri" w:hAnsi="Arial" w:cs="Arial"/>
                <w:sz w:val="24"/>
                <w:szCs w:val="24"/>
              </w:rPr>
              <w:t>-</w:t>
            </w:r>
            <w:r>
              <w:rPr>
                <w:rFonts w:ascii="Arial" w:eastAsia="Calibri" w:hAnsi="Arial" w:cs="Arial"/>
              </w:rPr>
              <w:t xml:space="preserve"> </w:t>
            </w:r>
            <w:r w:rsidRPr="001457EE">
              <w:rPr>
                <w:rFonts w:ascii="Arial" w:eastAsia="Calibri" w:hAnsi="Arial" w:cs="Arial"/>
                <w:sz w:val="24"/>
                <w:szCs w:val="24"/>
              </w:rPr>
              <w:t>Chambranles : gardiens de la maison et protecteurs des habitants de la case</w:t>
            </w:r>
          </w:p>
        </w:tc>
        <w:tc>
          <w:tcPr>
            <w:tcW w:w="2268" w:type="dxa"/>
            <w:tcBorders>
              <w:top w:val="single" w:sz="18" w:space="0" w:color="auto"/>
              <w:left w:val="single" w:sz="4" w:space="0" w:color="auto"/>
              <w:bottom w:val="single" w:sz="4" w:space="0" w:color="auto"/>
              <w:right w:val="single" w:sz="4" w:space="0" w:color="auto"/>
            </w:tcBorders>
          </w:tcPr>
          <w:p w14:paraId="30018CF3" w14:textId="74C06F3F" w:rsidR="00E86870" w:rsidRDefault="00E86870" w:rsidP="00E86870">
            <w:pPr>
              <w:rPr>
                <w:rFonts w:ascii="Arial" w:hAnsi="Arial" w:cs="Arial"/>
                <w:b/>
                <w:bCs/>
                <w:sz w:val="24"/>
                <w:szCs w:val="24"/>
              </w:rPr>
            </w:pPr>
            <w:r w:rsidRPr="001457EE">
              <w:rPr>
                <w:rFonts w:ascii="Arial" w:eastAsia="Calibri" w:hAnsi="Arial" w:cs="Arial"/>
                <w:sz w:val="24"/>
                <w:szCs w:val="24"/>
              </w:rPr>
              <w:t>Différentes formes : rectangulaire, oblongue, ronde…</w:t>
            </w:r>
            <w:r>
              <w:rPr>
                <w:rFonts w:ascii="Arial" w:eastAsia="Calibri" w:hAnsi="Arial" w:cs="Arial"/>
                <w:sz w:val="24"/>
                <w:szCs w:val="24"/>
              </w:rPr>
              <w:t xml:space="preserve"> </w:t>
            </w:r>
            <w:r w:rsidRPr="001457EE">
              <w:rPr>
                <w:rFonts w:ascii="Arial" w:eastAsia="Calibri" w:hAnsi="Arial" w:cs="Arial"/>
                <w:sz w:val="24"/>
                <w:szCs w:val="24"/>
              </w:rPr>
              <w:t>selon les aires coutumières</w:t>
            </w:r>
          </w:p>
        </w:tc>
        <w:tc>
          <w:tcPr>
            <w:tcW w:w="2268" w:type="dxa"/>
            <w:tcBorders>
              <w:top w:val="single" w:sz="18" w:space="0" w:color="auto"/>
              <w:left w:val="single" w:sz="4" w:space="0" w:color="auto"/>
              <w:bottom w:val="single" w:sz="4" w:space="0" w:color="auto"/>
            </w:tcBorders>
          </w:tcPr>
          <w:p w14:paraId="2193E3FB" w14:textId="1578C837" w:rsidR="00E86870" w:rsidRDefault="00E86870" w:rsidP="00E86870">
            <w:pPr>
              <w:rPr>
                <w:rFonts w:ascii="Arial" w:hAnsi="Arial" w:cs="Arial"/>
                <w:b/>
                <w:bCs/>
                <w:sz w:val="24"/>
                <w:szCs w:val="24"/>
              </w:rPr>
            </w:pPr>
            <w:r w:rsidRPr="001457EE">
              <w:rPr>
                <w:rFonts w:ascii="Arial" w:eastAsia="Calibri" w:hAnsi="Arial" w:cs="Arial"/>
                <w:sz w:val="24"/>
                <w:szCs w:val="24"/>
              </w:rPr>
              <w:t xml:space="preserve">Forme conique aérodynamique, durée de vie : 5 à 10 ans. </w:t>
            </w:r>
          </w:p>
        </w:tc>
      </w:tr>
      <w:tr w:rsidR="00E86870" w14:paraId="12B17405" w14:textId="2568337D" w:rsidTr="00172A75">
        <w:trPr>
          <w:cantSplit/>
          <w:trHeight w:val="541"/>
          <w:jc w:val="center"/>
        </w:trPr>
        <w:tc>
          <w:tcPr>
            <w:tcW w:w="2665" w:type="dxa"/>
            <w:tcBorders>
              <w:top w:val="single" w:sz="4" w:space="0" w:color="auto"/>
              <w:bottom w:val="single" w:sz="4" w:space="0" w:color="auto"/>
              <w:right w:val="single" w:sz="4" w:space="0" w:color="auto"/>
            </w:tcBorders>
          </w:tcPr>
          <w:p w14:paraId="55A59110" w14:textId="2C5DA674" w:rsidR="00E86870" w:rsidRPr="001457EE" w:rsidRDefault="00E86870" w:rsidP="00E86870">
            <w:pPr>
              <w:jc w:val="center"/>
              <w:rPr>
                <w:rFonts w:ascii="Arial" w:eastAsia="Calibri" w:hAnsi="Arial" w:cs="Arial"/>
                <w:b/>
                <w:sz w:val="24"/>
                <w:szCs w:val="24"/>
              </w:rPr>
            </w:pPr>
            <w:r w:rsidRPr="001457EE">
              <w:rPr>
                <w:rFonts w:ascii="Arial" w:eastAsia="Calibri" w:hAnsi="Arial" w:cs="Arial"/>
                <w:b/>
                <w:sz w:val="24"/>
                <w:szCs w:val="24"/>
              </w:rPr>
              <w:lastRenderedPageBreak/>
              <w:t>Villa coloniale</w:t>
            </w:r>
          </w:p>
          <w:p w14:paraId="2AF1A0C5" w14:textId="7936CADE" w:rsidR="00E86870" w:rsidRDefault="00172A75" w:rsidP="00E86870">
            <w:pPr>
              <w:jc w:val="center"/>
              <w:rPr>
                <w:rFonts w:ascii="Arial" w:hAnsi="Arial" w:cs="Arial"/>
                <w:b/>
                <w:bCs/>
                <w:sz w:val="24"/>
                <w:szCs w:val="24"/>
              </w:rPr>
            </w:pPr>
            <w:r w:rsidRPr="001457EE">
              <w:rPr>
                <w:rFonts w:ascii="Arial" w:hAnsi="Arial" w:cs="Arial"/>
                <w:noProof/>
                <w:sz w:val="24"/>
                <w:szCs w:val="24"/>
              </w:rPr>
              <w:drawing>
                <wp:anchor distT="0" distB="0" distL="114300" distR="114300" simplePos="0" relativeHeight="251647488" behindDoc="0" locked="0" layoutInCell="1" allowOverlap="1" wp14:anchorId="5FA216FB" wp14:editId="7B2F3C5C">
                  <wp:simplePos x="0" y="0"/>
                  <wp:positionH relativeFrom="column">
                    <wp:posOffset>255270</wp:posOffset>
                  </wp:positionH>
                  <wp:positionV relativeFrom="paragraph">
                    <wp:posOffset>45085</wp:posOffset>
                  </wp:positionV>
                  <wp:extent cx="1080135" cy="768350"/>
                  <wp:effectExtent l="0" t="0" r="5715"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13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single" w:sz="4" w:space="0" w:color="auto"/>
              <w:left w:val="single" w:sz="4" w:space="0" w:color="auto"/>
              <w:bottom w:val="single" w:sz="4" w:space="0" w:color="auto"/>
              <w:right w:val="single" w:sz="4" w:space="0" w:color="auto"/>
            </w:tcBorders>
          </w:tcPr>
          <w:p w14:paraId="725259C6" w14:textId="4F8F2077" w:rsidR="00E86870" w:rsidRDefault="00E86870" w:rsidP="00E86870">
            <w:pPr>
              <w:rPr>
                <w:rFonts w:ascii="Arial" w:hAnsi="Arial" w:cs="Arial"/>
                <w:b/>
                <w:bCs/>
                <w:sz w:val="24"/>
                <w:szCs w:val="24"/>
              </w:rPr>
            </w:pPr>
            <w:r w:rsidRPr="001457EE">
              <w:rPr>
                <w:rFonts w:ascii="Arial" w:eastAsia="Calibri" w:hAnsi="Arial" w:cs="Arial"/>
                <w:sz w:val="24"/>
                <w:szCs w:val="24"/>
              </w:rPr>
              <w:t>Bois, fer, vitres, tôles ; chaux …</w:t>
            </w:r>
          </w:p>
        </w:tc>
        <w:tc>
          <w:tcPr>
            <w:tcW w:w="2268" w:type="dxa"/>
            <w:tcBorders>
              <w:top w:val="single" w:sz="4" w:space="0" w:color="auto"/>
              <w:left w:val="single" w:sz="4" w:space="0" w:color="auto"/>
              <w:bottom w:val="single" w:sz="4" w:space="0" w:color="auto"/>
              <w:right w:val="single" w:sz="4" w:space="0" w:color="auto"/>
            </w:tcBorders>
          </w:tcPr>
          <w:p w14:paraId="1BE13863" w14:textId="324F836B" w:rsidR="00E86870" w:rsidRDefault="00E86870" w:rsidP="00E86870">
            <w:pPr>
              <w:rPr>
                <w:rFonts w:ascii="Arial" w:hAnsi="Arial" w:cs="Arial"/>
                <w:b/>
                <w:bCs/>
                <w:sz w:val="24"/>
                <w:szCs w:val="24"/>
              </w:rPr>
            </w:pPr>
            <w:r w:rsidRPr="001457EE">
              <w:rPr>
                <w:rFonts w:ascii="Arial" w:eastAsia="Calibri" w:hAnsi="Arial" w:cs="Arial"/>
                <w:sz w:val="24"/>
                <w:szCs w:val="24"/>
              </w:rPr>
              <w:t>Pièces à vivre : séjour, chambres, cuisine, salle d bain et toilettes …</w:t>
            </w:r>
          </w:p>
        </w:tc>
        <w:tc>
          <w:tcPr>
            <w:tcW w:w="2268" w:type="dxa"/>
            <w:tcBorders>
              <w:top w:val="single" w:sz="4" w:space="0" w:color="auto"/>
              <w:left w:val="single" w:sz="4" w:space="0" w:color="auto"/>
              <w:bottom w:val="single" w:sz="4" w:space="0" w:color="auto"/>
              <w:right w:val="single" w:sz="4" w:space="0" w:color="auto"/>
            </w:tcBorders>
          </w:tcPr>
          <w:p w14:paraId="500F6BAE" w14:textId="37925DE4" w:rsidR="00E86870" w:rsidRDefault="00E86870" w:rsidP="00E86870">
            <w:pPr>
              <w:rPr>
                <w:rFonts w:ascii="Arial" w:hAnsi="Arial" w:cs="Arial"/>
                <w:b/>
                <w:bCs/>
                <w:sz w:val="24"/>
                <w:szCs w:val="24"/>
              </w:rPr>
            </w:pPr>
            <w:r w:rsidRPr="001457EE">
              <w:rPr>
                <w:rFonts w:ascii="Arial" w:eastAsia="Calibri" w:hAnsi="Arial" w:cs="Arial"/>
                <w:sz w:val="24"/>
                <w:szCs w:val="24"/>
              </w:rPr>
              <w:t>Prestige</w:t>
            </w:r>
          </w:p>
        </w:tc>
        <w:tc>
          <w:tcPr>
            <w:tcW w:w="2268" w:type="dxa"/>
            <w:tcBorders>
              <w:top w:val="single" w:sz="4" w:space="0" w:color="auto"/>
              <w:left w:val="single" w:sz="4" w:space="0" w:color="auto"/>
              <w:bottom w:val="single" w:sz="4" w:space="0" w:color="auto"/>
              <w:right w:val="single" w:sz="4" w:space="0" w:color="auto"/>
            </w:tcBorders>
          </w:tcPr>
          <w:p w14:paraId="1B85379E" w14:textId="7E1DB0FB"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Forme rectangulaire, anguleuse et compartimentée.</w:t>
            </w:r>
          </w:p>
          <w:p w14:paraId="69D972CA" w14:textId="60B375A6" w:rsidR="00E86870" w:rsidRDefault="00E86870" w:rsidP="00E86870">
            <w:pPr>
              <w:rPr>
                <w:rFonts w:ascii="Arial" w:hAnsi="Arial" w:cs="Arial"/>
                <w:b/>
                <w:bCs/>
                <w:sz w:val="24"/>
                <w:szCs w:val="24"/>
              </w:rPr>
            </w:pPr>
            <w:r w:rsidRPr="001457EE">
              <w:rPr>
                <w:rFonts w:ascii="Arial" w:eastAsia="Calibri" w:hAnsi="Arial" w:cs="Arial"/>
                <w:sz w:val="24"/>
                <w:szCs w:val="24"/>
              </w:rPr>
              <w:t>Délimitée par une clôture.</w:t>
            </w:r>
          </w:p>
        </w:tc>
        <w:tc>
          <w:tcPr>
            <w:tcW w:w="2268" w:type="dxa"/>
            <w:tcBorders>
              <w:top w:val="single" w:sz="4" w:space="0" w:color="auto"/>
              <w:left w:val="single" w:sz="4" w:space="0" w:color="auto"/>
              <w:bottom w:val="single" w:sz="4" w:space="0" w:color="auto"/>
            </w:tcBorders>
          </w:tcPr>
          <w:p w14:paraId="298C1056" w14:textId="1AFAC902" w:rsidR="00E86870" w:rsidRDefault="00E86870" w:rsidP="00E86870">
            <w:pPr>
              <w:rPr>
                <w:rFonts w:ascii="Arial" w:hAnsi="Arial" w:cs="Arial"/>
                <w:b/>
                <w:bCs/>
                <w:sz w:val="24"/>
                <w:szCs w:val="24"/>
              </w:rPr>
            </w:pPr>
            <w:r w:rsidRPr="001457EE">
              <w:rPr>
                <w:rFonts w:ascii="Arial" w:eastAsia="Calibri" w:hAnsi="Arial" w:cs="Arial"/>
                <w:sz w:val="24"/>
                <w:szCs w:val="24"/>
              </w:rPr>
              <w:t>Durée de vie : plus d’un siècle.</w:t>
            </w:r>
          </w:p>
        </w:tc>
      </w:tr>
      <w:tr w:rsidR="00E86870" w14:paraId="4C9659CF" w14:textId="115A61EA" w:rsidTr="00172A75">
        <w:trPr>
          <w:cantSplit/>
          <w:trHeight w:val="541"/>
          <w:jc w:val="center"/>
        </w:trPr>
        <w:tc>
          <w:tcPr>
            <w:tcW w:w="2665" w:type="dxa"/>
            <w:tcBorders>
              <w:top w:val="single" w:sz="4" w:space="0" w:color="auto"/>
              <w:bottom w:val="single" w:sz="4" w:space="0" w:color="auto"/>
              <w:right w:val="single" w:sz="4" w:space="0" w:color="auto"/>
            </w:tcBorders>
          </w:tcPr>
          <w:p w14:paraId="483A5A23" w14:textId="77777777" w:rsidR="00E86870" w:rsidRPr="001457EE" w:rsidRDefault="00E86870" w:rsidP="00E86870">
            <w:pPr>
              <w:jc w:val="center"/>
              <w:rPr>
                <w:rFonts w:ascii="Arial" w:eastAsia="Calibri" w:hAnsi="Arial" w:cs="Arial"/>
                <w:b/>
                <w:sz w:val="24"/>
                <w:szCs w:val="24"/>
              </w:rPr>
            </w:pPr>
            <w:r w:rsidRPr="001457EE">
              <w:rPr>
                <w:rFonts w:ascii="Arial" w:hAnsi="Arial" w:cs="Arial"/>
                <w:noProof/>
                <w:sz w:val="24"/>
                <w:szCs w:val="24"/>
              </w:rPr>
              <w:drawing>
                <wp:anchor distT="0" distB="0" distL="114300" distR="114300" simplePos="0" relativeHeight="251653632" behindDoc="0" locked="0" layoutInCell="1" allowOverlap="1" wp14:anchorId="01A0CCBB" wp14:editId="5E2B85BD">
                  <wp:simplePos x="0" y="0"/>
                  <wp:positionH relativeFrom="column">
                    <wp:posOffset>211455</wp:posOffset>
                  </wp:positionH>
                  <wp:positionV relativeFrom="paragraph">
                    <wp:posOffset>269240</wp:posOffset>
                  </wp:positionV>
                  <wp:extent cx="1080135" cy="807720"/>
                  <wp:effectExtent l="0" t="0" r="5715"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013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7EE">
              <w:rPr>
                <w:rFonts w:ascii="Arial" w:eastAsia="Calibri" w:hAnsi="Arial" w:cs="Arial"/>
                <w:b/>
                <w:sz w:val="24"/>
                <w:szCs w:val="24"/>
              </w:rPr>
              <w:t>Falé</w:t>
            </w:r>
          </w:p>
          <w:p w14:paraId="2B0A7E27" w14:textId="77777777" w:rsidR="00E86870" w:rsidRDefault="00E86870" w:rsidP="00E86870">
            <w:pPr>
              <w:jc w:val="center"/>
              <w:rPr>
                <w:rFonts w:ascii="Arial" w:hAnsi="Arial"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D5940D" w14:textId="368A6B33" w:rsidR="00E86870" w:rsidRDefault="00E86870" w:rsidP="00E86870">
            <w:pPr>
              <w:rPr>
                <w:rFonts w:ascii="Arial" w:hAnsi="Arial" w:cs="Arial"/>
                <w:b/>
                <w:bCs/>
                <w:sz w:val="24"/>
                <w:szCs w:val="24"/>
              </w:rPr>
            </w:pPr>
            <w:r w:rsidRPr="001457EE">
              <w:rPr>
                <w:rFonts w:ascii="Arial" w:eastAsia="Calibri" w:hAnsi="Arial" w:cs="Arial"/>
                <w:sz w:val="24"/>
                <w:szCs w:val="24"/>
              </w:rPr>
              <w:t xml:space="preserve">Paille, bois, feuilles de cocotier, bananier et pandanus, </w:t>
            </w:r>
            <w:r w:rsidRPr="001457EE">
              <w:rPr>
                <w:rFonts w:ascii="Arial" w:eastAsia="Calibri" w:hAnsi="Arial" w:cs="Arial"/>
              </w:rPr>
              <w:t>lianes et</w:t>
            </w:r>
            <w:r w:rsidRPr="001457EE">
              <w:rPr>
                <w:rFonts w:ascii="Arial" w:eastAsia="Calibri" w:hAnsi="Arial" w:cs="Arial"/>
                <w:sz w:val="24"/>
                <w:szCs w:val="24"/>
              </w:rPr>
              <w:t xml:space="preserve"> pierres volcaniques.</w:t>
            </w:r>
          </w:p>
        </w:tc>
        <w:tc>
          <w:tcPr>
            <w:tcW w:w="2268" w:type="dxa"/>
            <w:tcBorders>
              <w:top w:val="single" w:sz="4" w:space="0" w:color="auto"/>
              <w:left w:val="single" w:sz="4" w:space="0" w:color="auto"/>
              <w:bottom w:val="single" w:sz="4" w:space="0" w:color="auto"/>
              <w:right w:val="single" w:sz="4" w:space="0" w:color="auto"/>
            </w:tcBorders>
          </w:tcPr>
          <w:p w14:paraId="0F380430" w14:textId="41AED7CB" w:rsidR="00E86870" w:rsidRDefault="00E86870" w:rsidP="00E86870">
            <w:pPr>
              <w:rPr>
                <w:rFonts w:ascii="Arial" w:hAnsi="Arial" w:cs="Arial"/>
                <w:b/>
                <w:bCs/>
                <w:sz w:val="24"/>
                <w:szCs w:val="24"/>
              </w:rPr>
            </w:pPr>
            <w:r w:rsidRPr="001457EE">
              <w:rPr>
                <w:rFonts w:ascii="Arial" w:eastAsia="Calibri" w:hAnsi="Arial" w:cs="Arial"/>
                <w:sz w:val="24"/>
                <w:szCs w:val="24"/>
              </w:rPr>
              <w:t>Dormir, manger, se réunir, palabrer …</w:t>
            </w:r>
          </w:p>
        </w:tc>
        <w:tc>
          <w:tcPr>
            <w:tcW w:w="2268" w:type="dxa"/>
            <w:tcBorders>
              <w:top w:val="single" w:sz="4" w:space="0" w:color="auto"/>
              <w:left w:val="single" w:sz="4" w:space="0" w:color="auto"/>
              <w:bottom w:val="single" w:sz="4" w:space="0" w:color="auto"/>
              <w:right w:val="single" w:sz="4" w:space="0" w:color="auto"/>
            </w:tcBorders>
          </w:tcPr>
          <w:p w14:paraId="1B200DF1" w14:textId="50CA7083" w:rsidR="00E86870" w:rsidRDefault="00E86870" w:rsidP="00E86870">
            <w:pPr>
              <w:rPr>
                <w:rFonts w:ascii="Arial" w:hAnsi="Arial" w:cs="Arial"/>
                <w:b/>
                <w:bCs/>
                <w:sz w:val="24"/>
                <w:szCs w:val="24"/>
              </w:rPr>
            </w:pPr>
            <w:r w:rsidRPr="001457EE">
              <w:rPr>
                <w:rFonts w:ascii="Arial" w:eastAsia="Calibri" w:hAnsi="Arial" w:cs="Arial"/>
                <w:sz w:val="24"/>
                <w:szCs w:val="24"/>
              </w:rPr>
              <w:t xml:space="preserve">Construction supervisée par le </w:t>
            </w:r>
            <w:r w:rsidRPr="001457EE">
              <w:rPr>
                <w:rFonts w:ascii="Arial" w:eastAsia="Calibri" w:hAnsi="Arial" w:cs="Arial"/>
                <w:i/>
                <w:sz w:val="24"/>
                <w:szCs w:val="24"/>
              </w:rPr>
              <w:t>tufuga (chef de chantier).</w:t>
            </w:r>
          </w:p>
        </w:tc>
        <w:tc>
          <w:tcPr>
            <w:tcW w:w="2268" w:type="dxa"/>
            <w:tcBorders>
              <w:top w:val="single" w:sz="4" w:space="0" w:color="auto"/>
              <w:left w:val="single" w:sz="4" w:space="0" w:color="auto"/>
              <w:bottom w:val="single" w:sz="4" w:space="0" w:color="auto"/>
              <w:right w:val="single" w:sz="4" w:space="0" w:color="auto"/>
            </w:tcBorders>
          </w:tcPr>
          <w:p w14:paraId="5DB9ABCE" w14:textId="014B44E9" w:rsidR="00E86870" w:rsidRDefault="00E86870" w:rsidP="00E86870">
            <w:pPr>
              <w:rPr>
                <w:rFonts w:ascii="Arial" w:hAnsi="Arial" w:cs="Arial"/>
                <w:b/>
                <w:bCs/>
                <w:sz w:val="24"/>
                <w:szCs w:val="24"/>
              </w:rPr>
            </w:pPr>
            <w:r w:rsidRPr="001457EE">
              <w:rPr>
                <w:rFonts w:ascii="Arial" w:eastAsia="Calibri" w:hAnsi="Arial" w:cs="Arial"/>
                <w:sz w:val="24"/>
                <w:szCs w:val="24"/>
              </w:rPr>
              <w:t>Bonne isolation thermique et ventilation.</w:t>
            </w:r>
          </w:p>
        </w:tc>
        <w:tc>
          <w:tcPr>
            <w:tcW w:w="2268" w:type="dxa"/>
            <w:tcBorders>
              <w:top w:val="single" w:sz="4" w:space="0" w:color="auto"/>
              <w:left w:val="single" w:sz="4" w:space="0" w:color="auto"/>
              <w:bottom w:val="single" w:sz="4" w:space="0" w:color="auto"/>
            </w:tcBorders>
          </w:tcPr>
          <w:p w14:paraId="536B126B" w14:textId="18EE445F" w:rsidR="00E86870" w:rsidRDefault="00E86870" w:rsidP="00E86870">
            <w:pPr>
              <w:rPr>
                <w:rFonts w:ascii="Arial" w:hAnsi="Arial" w:cs="Arial"/>
                <w:b/>
                <w:bCs/>
                <w:sz w:val="24"/>
                <w:szCs w:val="24"/>
              </w:rPr>
            </w:pPr>
            <w:r w:rsidRPr="001457EE">
              <w:rPr>
                <w:rFonts w:ascii="Arial" w:eastAsia="Calibri" w:hAnsi="Arial" w:cs="Arial"/>
                <w:sz w:val="24"/>
                <w:szCs w:val="24"/>
              </w:rPr>
              <w:t>Durée de vie : 5 à 7 ans.</w:t>
            </w:r>
          </w:p>
        </w:tc>
      </w:tr>
      <w:tr w:rsidR="00E86870" w14:paraId="3362E1ED" w14:textId="151275AA" w:rsidTr="00172A75">
        <w:trPr>
          <w:cantSplit/>
          <w:trHeight w:val="541"/>
          <w:jc w:val="center"/>
        </w:trPr>
        <w:tc>
          <w:tcPr>
            <w:tcW w:w="2665" w:type="dxa"/>
            <w:tcBorders>
              <w:top w:val="single" w:sz="4" w:space="0" w:color="auto"/>
              <w:bottom w:val="single" w:sz="4" w:space="0" w:color="auto"/>
              <w:right w:val="single" w:sz="4" w:space="0" w:color="auto"/>
            </w:tcBorders>
          </w:tcPr>
          <w:p w14:paraId="5B807F11" w14:textId="6E7EBF87" w:rsidR="00E86870" w:rsidRPr="001457EE" w:rsidRDefault="00E86870" w:rsidP="00E86870">
            <w:pPr>
              <w:jc w:val="center"/>
              <w:rPr>
                <w:rFonts w:ascii="Arial" w:eastAsia="Calibri" w:hAnsi="Arial" w:cs="Arial"/>
                <w:b/>
                <w:sz w:val="24"/>
                <w:szCs w:val="24"/>
              </w:rPr>
            </w:pPr>
            <w:r w:rsidRPr="001457EE">
              <w:rPr>
                <w:rFonts w:ascii="Arial" w:hAnsi="Arial" w:cs="Arial"/>
                <w:noProof/>
                <w:sz w:val="24"/>
                <w:szCs w:val="24"/>
              </w:rPr>
              <w:drawing>
                <wp:anchor distT="0" distB="0" distL="114300" distR="114300" simplePos="0" relativeHeight="251659776" behindDoc="0" locked="0" layoutInCell="1" allowOverlap="1" wp14:anchorId="3141DB2D" wp14:editId="46B6884A">
                  <wp:simplePos x="0" y="0"/>
                  <wp:positionH relativeFrom="column">
                    <wp:posOffset>238760</wp:posOffset>
                  </wp:positionH>
                  <wp:positionV relativeFrom="paragraph">
                    <wp:posOffset>291465</wp:posOffset>
                  </wp:positionV>
                  <wp:extent cx="1080135" cy="610870"/>
                  <wp:effectExtent l="0" t="0" r="5715"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13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7EE">
              <w:rPr>
                <w:rFonts w:ascii="Arial" w:eastAsia="Calibri" w:hAnsi="Arial" w:cs="Arial"/>
                <w:b/>
                <w:sz w:val="24"/>
                <w:szCs w:val="24"/>
              </w:rPr>
              <w:t>Faré</w:t>
            </w:r>
          </w:p>
          <w:p w14:paraId="09378E83" w14:textId="7AF2B7B1" w:rsidR="00E86870" w:rsidRDefault="00E86870" w:rsidP="00E86870">
            <w:pPr>
              <w:jc w:val="center"/>
              <w:rPr>
                <w:rFonts w:ascii="Arial" w:hAnsi="Arial"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31A51D" w14:textId="0B979E6C" w:rsidR="00E86870" w:rsidRDefault="00E86870" w:rsidP="00E86870">
            <w:pPr>
              <w:rPr>
                <w:rFonts w:ascii="Arial" w:hAnsi="Arial" w:cs="Arial"/>
                <w:b/>
                <w:bCs/>
                <w:sz w:val="24"/>
                <w:szCs w:val="24"/>
              </w:rPr>
            </w:pPr>
            <w:r w:rsidRPr="001457EE">
              <w:rPr>
                <w:rFonts w:ascii="Arial" w:eastAsia="Calibri" w:hAnsi="Arial" w:cs="Arial"/>
                <w:sz w:val="24"/>
                <w:szCs w:val="24"/>
              </w:rPr>
              <w:t>Bois, bambous, feuilles de pandanus et palmier, pierres volcaniques et corail…</w:t>
            </w:r>
          </w:p>
        </w:tc>
        <w:tc>
          <w:tcPr>
            <w:tcW w:w="2268" w:type="dxa"/>
            <w:tcBorders>
              <w:top w:val="single" w:sz="4" w:space="0" w:color="auto"/>
              <w:left w:val="single" w:sz="4" w:space="0" w:color="auto"/>
              <w:bottom w:val="single" w:sz="4" w:space="0" w:color="auto"/>
              <w:right w:val="single" w:sz="4" w:space="0" w:color="auto"/>
            </w:tcBorders>
          </w:tcPr>
          <w:p w14:paraId="042E882D" w14:textId="5F0BE37D" w:rsidR="00E86870" w:rsidRDefault="00E86870" w:rsidP="00E86870">
            <w:pPr>
              <w:rPr>
                <w:rFonts w:ascii="Arial" w:hAnsi="Arial" w:cs="Arial"/>
                <w:b/>
                <w:bCs/>
                <w:sz w:val="24"/>
                <w:szCs w:val="24"/>
              </w:rPr>
            </w:pPr>
            <w:r w:rsidRPr="001457EE">
              <w:rPr>
                <w:rFonts w:ascii="Arial" w:eastAsia="Calibri" w:hAnsi="Arial" w:cs="Arial"/>
                <w:sz w:val="24"/>
                <w:szCs w:val="24"/>
              </w:rPr>
              <w:t>Dormir, manger, se réunir, palabrer …</w:t>
            </w:r>
          </w:p>
        </w:tc>
        <w:tc>
          <w:tcPr>
            <w:tcW w:w="2268" w:type="dxa"/>
            <w:tcBorders>
              <w:top w:val="single" w:sz="4" w:space="0" w:color="auto"/>
              <w:left w:val="single" w:sz="4" w:space="0" w:color="auto"/>
              <w:bottom w:val="single" w:sz="4" w:space="0" w:color="auto"/>
              <w:right w:val="single" w:sz="4" w:space="0" w:color="auto"/>
            </w:tcBorders>
          </w:tcPr>
          <w:p w14:paraId="7C1C500B" w14:textId="36B3148D" w:rsidR="00E86870" w:rsidRDefault="00E86870" w:rsidP="00E86870">
            <w:pPr>
              <w:rPr>
                <w:rFonts w:ascii="Arial" w:hAnsi="Arial" w:cs="Arial"/>
                <w:b/>
                <w:bCs/>
                <w:sz w:val="24"/>
                <w:szCs w:val="24"/>
              </w:rPr>
            </w:pPr>
            <w:r w:rsidRPr="001457EE">
              <w:rPr>
                <w:rFonts w:ascii="Arial" w:eastAsia="Calibri" w:hAnsi="Arial" w:cs="Arial"/>
                <w:sz w:val="24"/>
                <w:szCs w:val="24"/>
              </w:rPr>
              <w:t xml:space="preserve">Construction supervisée par un </w:t>
            </w:r>
            <w:r w:rsidRPr="001457EE">
              <w:rPr>
                <w:rFonts w:ascii="Arial" w:eastAsia="Calibri" w:hAnsi="Arial" w:cs="Arial"/>
                <w:i/>
                <w:sz w:val="24"/>
                <w:szCs w:val="24"/>
              </w:rPr>
              <w:t>tahù faré</w:t>
            </w:r>
            <w:r w:rsidRPr="001457EE">
              <w:rPr>
                <w:rFonts w:ascii="Arial" w:eastAsia="Calibri" w:hAnsi="Arial" w:cs="Arial"/>
                <w:sz w:val="24"/>
                <w:szCs w:val="24"/>
              </w:rPr>
              <w:t xml:space="preserve"> (charpentier).</w:t>
            </w:r>
          </w:p>
        </w:tc>
        <w:tc>
          <w:tcPr>
            <w:tcW w:w="2268" w:type="dxa"/>
            <w:tcBorders>
              <w:top w:val="single" w:sz="4" w:space="0" w:color="auto"/>
              <w:left w:val="single" w:sz="4" w:space="0" w:color="auto"/>
              <w:bottom w:val="single" w:sz="4" w:space="0" w:color="auto"/>
              <w:right w:val="single" w:sz="4" w:space="0" w:color="auto"/>
            </w:tcBorders>
          </w:tcPr>
          <w:p w14:paraId="0F2842A9" w14:textId="07C4AC38"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Bonne isolation thermique et ventilation.</w:t>
            </w:r>
          </w:p>
          <w:p w14:paraId="16921448" w14:textId="79BF2CC2" w:rsidR="00E86870" w:rsidRPr="001457EE" w:rsidRDefault="00E86870" w:rsidP="00E86870">
            <w:pPr>
              <w:rPr>
                <w:rFonts w:ascii="Arial" w:eastAsia="Calibri" w:hAnsi="Arial" w:cs="Arial"/>
                <w:sz w:val="24"/>
                <w:szCs w:val="24"/>
              </w:rPr>
            </w:pPr>
            <w:r w:rsidRPr="001457EE">
              <w:rPr>
                <w:rFonts w:ascii="Arial" w:eastAsia="Calibri" w:hAnsi="Arial" w:cs="Arial"/>
                <w:sz w:val="24"/>
                <w:szCs w:val="24"/>
              </w:rPr>
              <w:t>Sur pilotis.</w:t>
            </w:r>
          </w:p>
          <w:p w14:paraId="5B50265A" w14:textId="7D20BB2F" w:rsidR="00E86870" w:rsidRDefault="00E86870" w:rsidP="00E86870">
            <w:pPr>
              <w:rPr>
                <w:rFonts w:ascii="Arial" w:hAnsi="Arial" w:cs="Arial"/>
                <w:b/>
                <w:bCs/>
                <w:sz w:val="24"/>
                <w:szCs w:val="24"/>
              </w:rPr>
            </w:pPr>
            <w:r w:rsidRPr="001457EE">
              <w:rPr>
                <w:rFonts w:ascii="Arial" w:eastAsia="Calibri" w:hAnsi="Arial" w:cs="Arial"/>
                <w:sz w:val="24"/>
                <w:szCs w:val="24"/>
              </w:rPr>
              <w:t>Sans cloisons.</w:t>
            </w:r>
          </w:p>
        </w:tc>
        <w:tc>
          <w:tcPr>
            <w:tcW w:w="2268" w:type="dxa"/>
            <w:tcBorders>
              <w:top w:val="single" w:sz="4" w:space="0" w:color="auto"/>
              <w:left w:val="single" w:sz="4" w:space="0" w:color="auto"/>
              <w:bottom w:val="single" w:sz="4" w:space="0" w:color="auto"/>
            </w:tcBorders>
          </w:tcPr>
          <w:p w14:paraId="0038A745" w14:textId="6AF48706" w:rsidR="00E86870" w:rsidRDefault="00E86870" w:rsidP="00E86870">
            <w:pPr>
              <w:rPr>
                <w:rFonts w:ascii="Arial" w:hAnsi="Arial" w:cs="Arial"/>
                <w:b/>
                <w:bCs/>
                <w:sz w:val="24"/>
                <w:szCs w:val="24"/>
              </w:rPr>
            </w:pPr>
            <w:r w:rsidRPr="001457EE">
              <w:rPr>
                <w:rFonts w:ascii="Arial" w:eastAsia="Calibri" w:hAnsi="Arial" w:cs="Arial"/>
                <w:sz w:val="24"/>
                <w:szCs w:val="24"/>
              </w:rPr>
              <w:t>Durée de vie : 5 à 7 ans.</w:t>
            </w:r>
          </w:p>
        </w:tc>
      </w:tr>
      <w:tr w:rsidR="00E86870" w14:paraId="29862CAF" w14:textId="26A98CC2" w:rsidTr="00172A75">
        <w:trPr>
          <w:cantSplit/>
          <w:trHeight w:val="541"/>
          <w:jc w:val="center"/>
        </w:trPr>
        <w:tc>
          <w:tcPr>
            <w:tcW w:w="2665" w:type="dxa"/>
            <w:tcBorders>
              <w:top w:val="single" w:sz="4" w:space="0" w:color="auto"/>
              <w:bottom w:val="single" w:sz="4" w:space="0" w:color="auto"/>
              <w:right w:val="single" w:sz="4" w:space="0" w:color="auto"/>
            </w:tcBorders>
          </w:tcPr>
          <w:p w14:paraId="59B79C79" w14:textId="77777777" w:rsidR="00E86870" w:rsidRPr="001457EE" w:rsidRDefault="00E86870" w:rsidP="00E86870">
            <w:pPr>
              <w:jc w:val="center"/>
              <w:rPr>
                <w:rFonts w:ascii="Arial" w:eastAsia="Calibri" w:hAnsi="Arial" w:cs="Arial"/>
                <w:sz w:val="24"/>
                <w:szCs w:val="24"/>
              </w:rPr>
            </w:pPr>
            <w:r w:rsidRPr="001457EE">
              <w:rPr>
                <w:rFonts w:ascii="Arial" w:eastAsia="Calibri" w:hAnsi="Arial" w:cs="Arial"/>
                <w:b/>
                <w:sz w:val="24"/>
                <w:szCs w:val="24"/>
              </w:rPr>
              <w:lastRenderedPageBreak/>
              <w:t>Habitat asiatique</w:t>
            </w:r>
          </w:p>
          <w:p w14:paraId="73FAA266" w14:textId="4A9EEBEC" w:rsidR="00E86870" w:rsidRPr="001457EE" w:rsidRDefault="00E86870" w:rsidP="00E86870">
            <w:pPr>
              <w:jc w:val="center"/>
              <w:rPr>
                <w:rFonts w:ascii="Arial" w:eastAsia="Calibri" w:hAnsi="Arial" w:cs="Arial"/>
                <w:sz w:val="24"/>
                <w:szCs w:val="24"/>
              </w:rPr>
            </w:pPr>
            <w:r w:rsidRPr="001457EE">
              <w:rPr>
                <w:rFonts w:ascii="Arial" w:eastAsia="Calibri" w:hAnsi="Arial" w:cs="Arial"/>
                <w:noProof/>
                <w:sz w:val="24"/>
                <w:szCs w:val="24"/>
              </w:rPr>
              <w:drawing>
                <wp:anchor distT="0" distB="0" distL="114300" distR="114300" simplePos="0" relativeHeight="251665920" behindDoc="0" locked="0" layoutInCell="1" allowOverlap="1" wp14:anchorId="1CEA2012" wp14:editId="6397568C">
                  <wp:simplePos x="0" y="0"/>
                  <wp:positionH relativeFrom="column">
                    <wp:posOffset>65405</wp:posOffset>
                  </wp:positionH>
                  <wp:positionV relativeFrom="paragraph">
                    <wp:posOffset>315595</wp:posOffset>
                  </wp:positionV>
                  <wp:extent cx="1283225" cy="720000"/>
                  <wp:effectExtent l="0" t="0" r="0" b="4445"/>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322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7EE">
              <w:rPr>
                <w:rFonts w:ascii="Arial" w:eastAsia="Calibri" w:hAnsi="Arial" w:cs="Arial"/>
                <w:sz w:val="24"/>
                <w:szCs w:val="24"/>
              </w:rPr>
              <w:t>Siheyuan (chine)</w:t>
            </w:r>
          </w:p>
          <w:p w14:paraId="53FCEFBE" w14:textId="0FF87B4D" w:rsidR="00E86870" w:rsidRDefault="00E86870" w:rsidP="00E86870">
            <w:pPr>
              <w:jc w:val="center"/>
              <w:rPr>
                <w:rFonts w:ascii="Arial" w:hAnsi="Arial" w:cs="Arial"/>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3CF6826" w14:textId="284D8155" w:rsidR="00E86870" w:rsidRDefault="00E86870" w:rsidP="00E86870">
            <w:pPr>
              <w:rPr>
                <w:rFonts w:ascii="Arial" w:hAnsi="Arial" w:cs="Arial"/>
                <w:b/>
                <w:bCs/>
                <w:sz w:val="24"/>
                <w:szCs w:val="24"/>
              </w:rPr>
            </w:pPr>
            <w:r w:rsidRPr="001457EE">
              <w:rPr>
                <w:rFonts w:ascii="Arial" w:eastAsia="Calibri" w:hAnsi="Arial" w:cs="Arial"/>
                <w:sz w:val="24"/>
                <w:szCs w:val="24"/>
              </w:rPr>
              <w:t xml:space="preserve">Briques, tuiles, bois. </w:t>
            </w:r>
          </w:p>
        </w:tc>
        <w:tc>
          <w:tcPr>
            <w:tcW w:w="2268" w:type="dxa"/>
            <w:tcBorders>
              <w:top w:val="single" w:sz="4" w:space="0" w:color="auto"/>
              <w:left w:val="single" w:sz="4" w:space="0" w:color="auto"/>
              <w:bottom w:val="single" w:sz="4" w:space="0" w:color="auto"/>
              <w:right w:val="single" w:sz="4" w:space="0" w:color="auto"/>
            </w:tcBorders>
          </w:tcPr>
          <w:p w14:paraId="22CC469B" w14:textId="1DD0B717" w:rsidR="00E86870" w:rsidRDefault="00E86870" w:rsidP="00E86870">
            <w:pPr>
              <w:rPr>
                <w:rFonts w:ascii="Arial" w:hAnsi="Arial" w:cs="Arial"/>
                <w:b/>
                <w:bCs/>
                <w:sz w:val="24"/>
                <w:szCs w:val="24"/>
              </w:rPr>
            </w:pPr>
            <w:r w:rsidRPr="001457EE">
              <w:rPr>
                <w:rFonts w:ascii="Arial" w:eastAsia="Calibri" w:hAnsi="Arial" w:cs="Arial"/>
                <w:sz w:val="24"/>
                <w:szCs w:val="24"/>
              </w:rPr>
              <w:t>Dormir, manger, etc…</w:t>
            </w:r>
          </w:p>
        </w:tc>
        <w:tc>
          <w:tcPr>
            <w:tcW w:w="2268" w:type="dxa"/>
            <w:tcBorders>
              <w:top w:val="single" w:sz="4" w:space="0" w:color="auto"/>
              <w:left w:val="single" w:sz="4" w:space="0" w:color="auto"/>
              <w:bottom w:val="single" w:sz="4" w:space="0" w:color="auto"/>
              <w:right w:val="single" w:sz="4" w:space="0" w:color="auto"/>
            </w:tcBorders>
          </w:tcPr>
          <w:p w14:paraId="75A94AD3" w14:textId="57571EFC" w:rsidR="00E86870" w:rsidRDefault="00E86870" w:rsidP="00E86870">
            <w:pPr>
              <w:rPr>
                <w:rFonts w:ascii="Arial" w:hAnsi="Arial" w:cs="Arial"/>
                <w:b/>
                <w:bCs/>
                <w:sz w:val="24"/>
                <w:szCs w:val="24"/>
              </w:rPr>
            </w:pPr>
            <w:r w:rsidRPr="001457EE">
              <w:rPr>
                <w:rFonts w:ascii="Arial" w:eastAsia="Calibri" w:hAnsi="Arial" w:cs="Arial"/>
                <w:sz w:val="24"/>
                <w:szCs w:val="24"/>
              </w:rPr>
              <w:t xml:space="preserve">Voir symboles du </w:t>
            </w:r>
            <w:r w:rsidRPr="001457EE">
              <w:rPr>
                <w:rFonts w:ascii="Arial" w:eastAsia="Calibri" w:hAnsi="Arial" w:cs="Arial"/>
                <w:i/>
                <w:sz w:val="24"/>
                <w:szCs w:val="24"/>
              </w:rPr>
              <w:t>feng shui</w:t>
            </w:r>
            <w:r w:rsidRPr="001457EE">
              <w:rPr>
                <w:rFonts w:ascii="Arial" w:eastAsia="Calibri"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1FAFE3B9" w14:textId="444C9FDC" w:rsidR="00E86870" w:rsidRDefault="00E86870" w:rsidP="00E86870">
            <w:pPr>
              <w:rPr>
                <w:rFonts w:ascii="Arial" w:hAnsi="Arial" w:cs="Arial"/>
                <w:b/>
                <w:bCs/>
                <w:sz w:val="24"/>
                <w:szCs w:val="24"/>
              </w:rPr>
            </w:pPr>
            <w:r w:rsidRPr="001457EE">
              <w:rPr>
                <w:rFonts w:ascii="Arial" w:eastAsia="Calibri" w:hAnsi="Arial" w:cs="Arial"/>
                <w:sz w:val="24"/>
                <w:szCs w:val="24"/>
              </w:rPr>
              <w:t xml:space="preserve">Plusieurs maisons imbriquées, respectant une hiérarchie familiale et les théories du </w:t>
            </w:r>
            <w:r w:rsidRPr="001457EE">
              <w:rPr>
                <w:rFonts w:ascii="Arial" w:eastAsia="Calibri" w:hAnsi="Arial" w:cs="Arial"/>
                <w:i/>
                <w:sz w:val="24"/>
                <w:szCs w:val="24"/>
              </w:rPr>
              <w:t xml:space="preserve">feng shui </w:t>
            </w:r>
            <w:r w:rsidRPr="001457EE">
              <w:rPr>
                <w:rFonts w:ascii="Arial" w:eastAsia="Calibri" w:hAnsi="Arial" w:cs="Arial"/>
                <w:sz w:val="24"/>
                <w:szCs w:val="24"/>
              </w:rPr>
              <w:t>(choix du site, de l’orientation et des dimensions de la maison.).</w:t>
            </w:r>
          </w:p>
        </w:tc>
        <w:tc>
          <w:tcPr>
            <w:tcW w:w="2268" w:type="dxa"/>
            <w:tcBorders>
              <w:top w:val="single" w:sz="4" w:space="0" w:color="auto"/>
              <w:left w:val="single" w:sz="4" w:space="0" w:color="auto"/>
              <w:bottom w:val="single" w:sz="4" w:space="0" w:color="auto"/>
            </w:tcBorders>
          </w:tcPr>
          <w:p w14:paraId="5189AB18" w14:textId="4A9D8D7E" w:rsidR="00E86870" w:rsidRDefault="00E86870" w:rsidP="00E86870">
            <w:pPr>
              <w:rPr>
                <w:rFonts w:ascii="Arial" w:hAnsi="Arial" w:cs="Arial"/>
                <w:b/>
                <w:bCs/>
                <w:sz w:val="24"/>
                <w:szCs w:val="24"/>
              </w:rPr>
            </w:pPr>
            <w:r w:rsidRPr="001457EE">
              <w:rPr>
                <w:rFonts w:ascii="Arial" w:eastAsia="Calibri" w:hAnsi="Arial" w:cs="Arial"/>
                <w:sz w:val="24"/>
                <w:szCs w:val="24"/>
              </w:rPr>
              <w:t>Durée de vie : plus d’un siècle.</w:t>
            </w:r>
          </w:p>
        </w:tc>
      </w:tr>
      <w:tr w:rsidR="00E86870" w14:paraId="30A8235F" w14:textId="7549F68E" w:rsidTr="00172A75">
        <w:trPr>
          <w:cantSplit/>
          <w:trHeight w:val="1981"/>
          <w:jc w:val="center"/>
        </w:trPr>
        <w:tc>
          <w:tcPr>
            <w:tcW w:w="2665" w:type="dxa"/>
            <w:tcBorders>
              <w:top w:val="single" w:sz="4" w:space="0" w:color="auto"/>
              <w:right w:val="single" w:sz="4" w:space="0" w:color="auto"/>
            </w:tcBorders>
          </w:tcPr>
          <w:p w14:paraId="1949FB0F" w14:textId="17E1ACC3" w:rsidR="00E86870" w:rsidRPr="001457EE" w:rsidRDefault="00802492" w:rsidP="00E86870">
            <w:pPr>
              <w:jc w:val="center"/>
              <w:rPr>
                <w:rFonts w:ascii="Arial" w:eastAsia="Calibri" w:hAnsi="Arial" w:cs="Arial"/>
                <w:sz w:val="24"/>
                <w:szCs w:val="24"/>
              </w:rPr>
            </w:pPr>
            <w:r w:rsidRPr="001457EE">
              <w:rPr>
                <w:rFonts w:ascii="Arial" w:eastAsia="Calibri" w:hAnsi="Arial" w:cs="Arial"/>
                <w:noProof/>
                <w:sz w:val="24"/>
                <w:szCs w:val="24"/>
              </w:rPr>
              <w:drawing>
                <wp:anchor distT="0" distB="0" distL="114300" distR="114300" simplePos="0" relativeHeight="251672064" behindDoc="0" locked="0" layoutInCell="1" allowOverlap="1" wp14:anchorId="46313196" wp14:editId="3FE026A1">
                  <wp:simplePos x="0" y="0"/>
                  <wp:positionH relativeFrom="column">
                    <wp:posOffset>236855</wp:posOffset>
                  </wp:positionH>
                  <wp:positionV relativeFrom="paragraph">
                    <wp:posOffset>439420</wp:posOffset>
                  </wp:positionV>
                  <wp:extent cx="1080000" cy="715928"/>
                  <wp:effectExtent l="0" t="0" r="6350" b="8255"/>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000" cy="715928"/>
                          </a:xfrm>
                          <a:prstGeom prst="rect">
                            <a:avLst/>
                          </a:prstGeom>
                          <a:noFill/>
                          <a:ln>
                            <a:noFill/>
                          </a:ln>
                        </pic:spPr>
                      </pic:pic>
                    </a:graphicData>
                  </a:graphic>
                  <wp14:sizeRelH relativeFrom="page">
                    <wp14:pctWidth>0</wp14:pctWidth>
                  </wp14:sizeRelH>
                  <wp14:sizeRelV relativeFrom="page">
                    <wp14:pctHeight>0</wp14:pctHeight>
                  </wp14:sizeRelV>
                </wp:anchor>
              </w:drawing>
            </w:r>
            <w:r w:rsidR="00E86870" w:rsidRPr="001457EE">
              <w:rPr>
                <w:rFonts w:ascii="Arial" w:eastAsia="Calibri" w:hAnsi="Arial" w:cs="Arial"/>
                <w:b/>
                <w:sz w:val="24"/>
                <w:szCs w:val="24"/>
              </w:rPr>
              <w:t>Autres :</w:t>
            </w:r>
            <w:r w:rsidR="00E86870" w:rsidRPr="001457EE">
              <w:rPr>
                <w:rFonts w:ascii="Arial" w:eastAsia="Calibri" w:hAnsi="Arial" w:cs="Arial"/>
                <w:sz w:val="24"/>
                <w:szCs w:val="24"/>
              </w:rPr>
              <w:t xml:space="preserve"> exemple tente touareg (Maroc).</w:t>
            </w:r>
          </w:p>
          <w:p w14:paraId="3E071472" w14:textId="77777777" w:rsidR="00E86870" w:rsidRDefault="00E86870" w:rsidP="00E86870">
            <w:pPr>
              <w:jc w:val="center"/>
              <w:rPr>
                <w:rFonts w:ascii="Arial" w:hAnsi="Arial" w:cs="Arial"/>
                <w:b/>
                <w:bCs/>
                <w:sz w:val="24"/>
                <w:szCs w:val="24"/>
              </w:rPr>
            </w:pPr>
          </w:p>
        </w:tc>
        <w:tc>
          <w:tcPr>
            <w:tcW w:w="2268" w:type="dxa"/>
            <w:tcBorders>
              <w:top w:val="single" w:sz="4" w:space="0" w:color="auto"/>
              <w:left w:val="single" w:sz="4" w:space="0" w:color="auto"/>
              <w:right w:val="single" w:sz="4" w:space="0" w:color="auto"/>
            </w:tcBorders>
          </w:tcPr>
          <w:p w14:paraId="4ED557DB" w14:textId="30C39C1B" w:rsidR="00E86870" w:rsidRDefault="00E86870" w:rsidP="00E86870">
            <w:pPr>
              <w:rPr>
                <w:rFonts w:ascii="Arial" w:hAnsi="Arial" w:cs="Arial"/>
                <w:b/>
                <w:bCs/>
                <w:sz w:val="24"/>
                <w:szCs w:val="24"/>
              </w:rPr>
            </w:pPr>
            <w:r w:rsidRPr="001457EE">
              <w:rPr>
                <w:rFonts w:ascii="Arial" w:eastAsia="Calibri" w:hAnsi="Arial" w:cs="Arial"/>
                <w:sz w:val="24"/>
                <w:szCs w:val="24"/>
              </w:rPr>
              <w:t>Blocs de bois, racines d’acacias, peaux de bêtes, nattes etc…</w:t>
            </w:r>
          </w:p>
        </w:tc>
        <w:tc>
          <w:tcPr>
            <w:tcW w:w="2268" w:type="dxa"/>
            <w:tcBorders>
              <w:top w:val="single" w:sz="4" w:space="0" w:color="auto"/>
              <w:left w:val="single" w:sz="4" w:space="0" w:color="auto"/>
              <w:right w:val="single" w:sz="4" w:space="0" w:color="auto"/>
            </w:tcBorders>
          </w:tcPr>
          <w:p w14:paraId="1435DE3C" w14:textId="5B48879B" w:rsidR="00E86870" w:rsidRDefault="00E86870" w:rsidP="00E86870">
            <w:pPr>
              <w:rPr>
                <w:rFonts w:ascii="Arial" w:hAnsi="Arial" w:cs="Arial"/>
                <w:b/>
                <w:bCs/>
                <w:sz w:val="24"/>
                <w:szCs w:val="24"/>
              </w:rPr>
            </w:pPr>
            <w:r w:rsidRPr="001457EE">
              <w:rPr>
                <w:rFonts w:ascii="Arial" w:eastAsia="Calibri" w:hAnsi="Arial" w:cs="Arial"/>
                <w:sz w:val="24"/>
                <w:szCs w:val="24"/>
              </w:rPr>
              <w:t>Manger, dormir, se réunir, palabrer…</w:t>
            </w:r>
          </w:p>
        </w:tc>
        <w:tc>
          <w:tcPr>
            <w:tcW w:w="2268" w:type="dxa"/>
            <w:tcBorders>
              <w:top w:val="single" w:sz="4" w:space="0" w:color="auto"/>
              <w:left w:val="single" w:sz="4" w:space="0" w:color="auto"/>
              <w:right w:val="single" w:sz="4" w:space="0" w:color="auto"/>
            </w:tcBorders>
          </w:tcPr>
          <w:p w14:paraId="306A4FE7" w14:textId="0887304F" w:rsidR="00E86870" w:rsidRDefault="00E86870" w:rsidP="00E86870">
            <w:pPr>
              <w:rPr>
                <w:rFonts w:ascii="Arial" w:hAnsi="Arial" w:cs="Arial"/>
                <w:b/>
                <w:bCs/>
                <w:sz w:val="24"/>
                <w:szCs w:val="24"/>
              </w:rPr>
            </w:pPr>
            <w:r w:rsidRPr="001457EE">
              <w:rPr>
                <w:rFonts w:ascii="Arial" w:eastAsia="Calibri" w:hAnsi="Arial" w:cs="Arial"/>
                <w:sz w:val="24"/>
                <w:szCs w:val="24"/>
              </w:rPr>
              <w:t>Peuple nomade.</w:t>
            </w:r>
          </w:p>
        </w:tc>
        <w:tc>
          <w:tcPr>
            <w:tcW w:w="2268" w:type="dxa"/>
            <w:tcBorders>
              <w:top w:val="single" w:sz="4" w:space="0" w:color="auto"/>
              <w:left w:val="single" w:sz="4" w:space="0" w:color="auto"/>
              <w:right w:val="single" w:sz="4" w:space="0" w:color="auto"/>
            </w:tcBorders>
          </w:tcPr>
          <w:p w14:paraId="0310B031" w14:textId="455508DC" w:rsidR="00E86870" w:rsidRDefault="00E86870" w:rsidP="00E86870">
            <w:pPr>
              <w:rPr>
                <w:rFonts w:ascii="Arial" w:hAnsi="Arial" w:cs="Arial"/>
                <w:b/>
                <w:bCs/>
                <w:sz w:val="24"/>
                <w:szCs w:val="24"/>
              </w:rPr>
            </w:pPr>
            <w:r w:rsidRPr="001457EE">
              <w:rPr>
                <w:rFonts w:ascii="Arial" w:eastAsia="Calibri" w:hAnsi="Arial" w:cs="Arial"/>
                <w:sz w:val="24"/>
                <w:szCs w:val="24"/>
              </w:rPr>
              <w:t>Facilité de construction, démontage très facile.</w:t>
            </w:r>
          </w:p>
        </w:tc>
        <w:tc>
          <w:tcPr>
            <w:tcW w:w="2268" w:type="dxa"/>
            <w:tcBorders>
              <w:top w:val="single" w:sz="4" w:space="0" w:color="auto"/>
              <w:left w:val="single" w:sz="4" w:space="0" w:color="auto"/>
            </w:tcBorders>
          </w:tcPr>
          <w:p w14:paraId="31848BCA" w14:textId="6A41C8AB" w:rsidR="00E86870" w:rsidRDefault="00E86870" w:rsidP="00E86870">
            <w:pPr>
              <w:rPr>
                <w:rFonts w:ascii="Arial" w:hAnsi="Arial" w:cs="Arial"/>
                <w:b/>
                <w:bCs/>
                <w:sz w:val="24"/>
                <w:szCs w:val="24"/>
              </w:rPr>
            </w:pPr>
            <w:r w:rsidRPr="001457EE">
              <w:rPr>
                <w:rFonts w:ascii="Arial" w:eastAsia="Calibri" w:hAnsi="Arial" w:cs="Arial"/>
                <w:sz w:val="24"/>
                <w:szCs w:val="24"/>
              </w:rPr>
              <w:t>Fragilité devant les intempéries.</w:t>
            </w:r>
          </w:p>
        </w:tc>
      </w:tr>
    </w:tbl>
    <w:p w14:paraId="7026B437" w14:textId="6B0CA8FF" w:rsidR="00A8672E" w:rsidRPr="00A8672E" w:rsidRDefault="006A6A5E" w:rsidP="00E96CC8">
      <w:pPr>
        <w:jc w:val="center"/>
        <w:rPr>
          <w:rFonts w:ascii="Arial" w:hAnsi="Arial" w:cs="Arial"/>
          <w:b/>
          <w:bCs/>
          <w:sz w:val="24"/>
          <w:szCs w:val="24"/>
        </w:rPr>
      </w:pPr>
      <w:r>
        <w:rPr>
          <w:noProof/>
        </w:rPr>
        <w:drawing>
          <wp:anchor distT="0" distB="0" distL="114300" distR="114300" simplePos="0" relativeHeight="251692544" behindDoc="1" locked="0" layoutInCell="0" allowOverlap="1" wp14:anchorId="3190325B" wp14:editId="1536CC4D">
            <wp:simplePos x="0" y="0"/>
            <wp:positionH relativeFrom="page">
              <wp:posOffset>16955</wp:posOffset>
            </wp:positionH>
            <wp:positionV relativeFrom="page">
              <wp:posOffset>0</wp:posOffset>
            </wp:positionV>
            <wp:extent cx="10668000" cy="755650"/>
            <wp:effectExtent l="0" t="0" r="0" b="6350"/>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0" cy="755650"/>
                    </a:xfrm>
                    <a:prstGeom prst="rect">
                      <a:avLst/>
                    </a:prstGeom>
                    <a:noFill/>
                  </pic:spPr>
                </pic:pic>
              </a:graphicData>
            </a:graphic>
            <wp14:sizeRelH relativeFrom="page">
              <wp14:pctWidth>0</wp14:pctWidth>
            </wp14:sizeRelH>
            <wp14:sizeRelV relativeFrom="page">
              <wp14:pctHeight>0</wp14:pctHeight>
            </wp14:sizeRelV>
          </wp:anchor>
        </w:drawing>
      </w:r>
    </w:p>
    <w:p w14:paraId="40462FCC" w14:textId="77777777" w:rsidR="00E96CC8" w:rsidRPr="001457EE" w:rsidRDefault="00E96CC8" w:rsidP="00E96CC8">
      <w:pPr>
        <w:jc w:val="center"/>
        <w:rPr>
          <w:rFonts w:ascii="Arial" w:hAnsi="Arial" w:cs="Arial"/>
          <w:sz w:val="24"/>
          <w:szCs w:val="24"/>
        </w:rPr>
      </w:pPr>
    </w:p>
    <w:p w14:paraId="5FA48BD6" w14:textId="77777777" w:rsidR="00E96CC8" w:rsidRPr="001457EE" w:rsidRDefault="00E96CC8" w:rsidP="00E96CC8">
      <w:pPr>
        <w:spacing w:after="160" w:line="259" w:lineRule="auto"/>
        <w:rPr>
          <w:rFonts w:ascii="Arial" w:hAnsi="Arial" w:cs="Arial"/>
          <w:sz w:val="24"/>
          <w:szCs w:val="24"/>
        </w:rPr>
      </w:pPr>
      <w:r w:rsidRPr="001457EE">
        <w:rPr>
          <w:rFonts w:ascii="Arial" w:hAnsi="Arial" w:cs="Arial"/>
          <w:sz w:val="24"/>
          <w:szCs w:val="24"/>
        </w:rPr>
        <w:br w:type="page"/>
      </w:r>
    </w:p>
    <w:p w14:paraId="46956BB4" w14:textId="77777777" w:rsidR="00E96CC8" w:rsidRPr="001457EE" w:rsidRDefault="00E96CC8" w:rsidP="00E96CC8">
      <w:pPr>
        <w:jc w:val="center"/>
        <w:rPr>
          <w:rFonts w:ascii="Arial" w:hAnsi="Arial" w:cs="Arial"/>
          <w:b/>
          <w:sz w:val="24"/>
          <w:szCs w:val="24"/>
          <w:u w:val="single"/>
        </w:rPr>
        <w:sectPr w:rsidR="00E96CC8" w:rsidRPr="001457EE" w:rsidSect="00C10598">
          <w:pgSz w:w="16838" w:h="11906" w:orient="landscape" w:code="9"/>
          <w:pgMar w:top="1418" w:right="1418" w:bottom="1418" w:left="1418" w:header="709" w:footer="709" w:gutter="0"/>
          <w:cols w:space="708"/>
          <w:docGrid w:linePitch="360"/>
        </w:sectPr>
      </w:pPr>
    </w:p>
    <w:p w14:paraId="7E1F8558" w14:textId="77777777" w:rsidR="005A6D6B" w:rsidRDefault="00BF675E" w:rsidP="00E96CC8">
      <w:pPr>
        <w:jc w:val="center"/>
        <w:rPr>
          <w:rFonts w:ascii="Arial" w:hAnsi="Arial" w:cs="Arial"/>
          <w:b/>
          <w:sz w:val="24"/>
          <w:szCs w:val="24"/>
        </w:rPr>
      </w:pPr>
      <w:r>
        <w:rPr>
          <w:noProof/>
        </w:rPr>
        <w:lastRenderedPageBreak/>
        <w:drawing>
          <wp:anchor distT="0" distB="0" distL="114300" distR="114300" simplePos="0" relativeHeight="251662336" behindDoc="1" locked="0" layoutInCell="0" allowOverlap="1" wp14:anchorId="418CF1ED" wp14:editId="72486955">
            <wp:simplePos x="0" y="0"/>
            <wp:positionH relativeFrom="page">
              <wp:posOffset>0</wp:posOffset>
            </wp:positionH>
            <wp:positionV relativeFrom="page">
              <wp:posOffset>5080</wp:posOffset>
            </wp:positionV>
            <wp:extent cx="7556500" cy="741680"/>
            <wp:effectExtent l="0" t="0" r="6350" b="1270"/>
            <wp:wrapNone/>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00E96CC8" w:rsidRPr="001457EE">
        <w:rPr>
          <w:rFonts w:ascii="Arial" w:hAnsi="Arial" w:cs="Arial"/>
          <w:b/>
          <w:sz w:val="24"/>
          <w:szCs w:val="24"/>
          <w:u w:val="single"/>
        </w:rPr>
        <w:t>ENTREES CULTURELLES et INTERDISCIPLINARITE</w:t>
      </w:r>
      <w:r w:rsidR="00E96CC8" w:rsidRPr="001457EE">
        <w:rPr>
          <w:rFonts w:ascii="Arial" w:hAnsi="Arial" w:cs="Arial"/>
          <w:b/>
          <w:sz w:val="24"/>
          <w:szCs w:val="24"/>
        </w:rPr>
        <w:t> :</w:t>
      </w:r>
    </w:p>
    <w:p w14:paraId="6D51C5DC" w14:textId="225DA8C0" w:rsidR="00E96CC8" w:rsidRPr="005A6D6B" w:rsidRDefault="00E96CC8" w:rsidP="00E96CC8">
      <w:pPr>
        <w:jc w:val="center"/>
        <w:rPr>
          <w:rFonts w:ascii="Arial" w:hAnsi="Arial" w:cs="Arial"/>
          <w:b/>
          <w:i/>
          <w:iCs/>
          <w:color w:val="FF0000"/>
          <w:sz w:val="24"/>
          <w:szCs w:val="24"/>
          <w:u w:val="single"/>
        </w:rPr>
      </w:pPr>
      <w:r w:rsidRPr="005A6D6B">
        <w:rPr>
          <w:rFonts w:ascii="Arial" w:hAnsi="Arial" w:cs="Arial"/>
          <w:i/>
          <w:iCs/>
          <w:color w:val="FF0000"/>
          <w:sz w:val="24"/>
          <w:szCs w:val="24"/>
        </w:rPr>
        <w:t>(Ici mettre des exemples/liens pour illustrer).</w:t>
      </w:r>
    </w:p>
    <w:p w14:paraId="75207138" w14:textId="77777777" w:rsidR="00E96CC8" w:rsidRPr="001457EE" w:rsidRDefault="00E96CC8" w:rsidP="00E96CC8">
      <w:pPr>
        <w:jc w:val="center"/>
        <w:rPr>
          <w:rFonts w:ascii="Arial" w:hAnsi="Arial" w:cs="Arial"/>
          <w:sz w:val="24"/>
          <w:szCs w:val="24"/>
        </w:rPr>
      </w:pPr>
    </w:p>
    <w:tbl>
      <w:tblPr>
        <w:tblW w:w="10206"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left w:w="70" w:type="dxa"/>
          <w:right w:w="70" w:type="dxa"/>
        </w:tblCellMar>
        <w:tblLook w:val="0000" w:firstRow="0" w:lastRow="0" w:firstColumn="0" w:lastColumn="0" w:noHBand="0" w:noVBand="0"/>
      </w:tblPr>
      <w:tblGrid>
        <w:gridCol w:w="10206"/>
      </w:tblGrid>
      <w:tr w:rsidR="00E96CC8" w:rsidRPr="001457EE" w14:paraId="7421E269" w14:textId="77777777" w:rsidTr="006A6A5E">
        <w:trPr>
          <w:trHeight w:val="2292"/>
          <w:jc w:val="center"/>
        </w:trPr>
        <w:tc>
          <w:tcPr>
            <w:tcW w:w="10853" w:type="dxa"/>
            <w:shd w:val="clear" w:color="auto" w:fill="EEECE1"/>
          </w:tcPr>
          <w:p w14:paraId="56BEE3F3" w14:textId="4BAB9779" w:rsidR="00E96CC8" w:rsidRPr="007A72CA" w:rsidRDefault="00E96CC8" w:rsidP="006A6A5E">
            <w:pPr>
              <w:ind w:left="80"/>
              <w:jc w:val="center"/>
              <w:rPr>
                <w:rFonts w:ascii="Arial" w:hAnsi="Arial" w:cs="Arial"/>
                <w:b/>
                <w:sz w:val="24"/>
                <w:szCs w:val="24"/>
              </w:rPr>
            </w:pPr>
            <w:r w:rsidRPr="007A72CA">
              <w:rPr>
                <w:rFonts w:ascii="Arial" w:hAnsi="Arial" w:cs="Arial"/>
                <w:b/>
                <w:sz w:val="24"/>
                <w:szCs w:val="24"/>
              </w:rPr>
              <w:t>TOUS CYCLES CONFONDUS</w:t>
            </w:r>
          </w:p>
          <w:p w14:paraId="743BD87C" w14:textId="77777777" w:rsidR="00E96CC8" w:rsidRPr="001457EE" w:rsidRDefault="00E96CC8" w:rsidP="00EC177F">
            <w:pPr>
              <w:ind w:left="80"/>
              <w:rPr>
                <w:rFonts w:ascii="Arial" w:hAnsi="Arial" w:cs="Arial"/>
                <w:b/>
                <w:sz w:val="24"/>
                <w:szCs w:val="24"/>
              </w:rPr>
            </w:pPr>
            <w:r w:rsidRPr="001457EE">
              <w:rPr>
                <w:rFonts w:ascii="Arial" w:hAnsi="Arial" w:cs="Arial"/>
                <w:b/>
                <w:sz w:val="24"/>
                <w:szCs w:val="24"/>
              </w:rPr>
              <w:t>« Il est recommandé d’articuler l’approche des éléments fondamentaux de la culture kanak avec les connaissances et les compétences des autres disciplines enseignées à l’école.</w:t>
            </w:r>
          </w:p>
          <w:p w14:paraId="3F13C2B8" w14:textId="503C581B" w:rsidR="00E96CC8" w:rsidRPr="0016799D" w:rsidRDefault="00E96CC8" w:rsidP="00EC177F">
            <w:pPr>
              <w:ind w:left="80"/>
              <w:rPr>
                <w:rFonts w:ascii="Arial" w:hAnsi="Arial" w:cs="Arial"/>
                <w:b/>
                <w:sz w:val="24"/>
                <w:szCs w:val="24"/>
              </w:rPr>
            </w:pPr>
            <w:r w:rsidRPr="001457EE">
              <w:rPr>
                <w:rFonts w:ascii="Arial" w:hAnsi="Arial" w:cs="Arial"/>
                <w:b/>
                <w:sz w:val="24"/>
                <w:szCs w:val="24"/>
              </w:rPr>
              <w:t>Ainsi les contenus des domaines d’apprentissage des enseignements dispensés, peuvent être enrichis et éclairés par des références, des exemples liés aux cultures océaniennes » (Cf. programmes)</w:t>
            </w:r>
            <w:r>
              <w:rPr>
                <w:rFonts w:ascii="Arial" w:hAnsi="Arial" w:cs="Arial"/>
                <w:b/>
              </w:rPr>
              <w:t>.</w:t>
            </w:r>
          </w:p>
        </w:tc>
      </w:tr>
      <w:tr w:rsidR="00E96CC8" w:rsidRPr="001457EE" w14:paraId="58E69436" w14:textId="77777777" w:rsidTr="006A6A5E">
        <w:trPr>
          <w:trHeight w:val="965"/>
          <w:jc w:val="center"/>
        </w:trPr>
        <w:tc>
          <w:tcPr>
            <w:tcW w:w="10853" w:type="dxa"/>
          </w:tcPr>
          <w:p w14:paraId="31517955" w14:textId="372F1011" w:rsidR="00E96CC8" w:rsidRPr="0016799D" w:rsidRDefault="00E96CC8" w:rsidP="00EC177F">
            <w:pPr>
              <w:rPr>
                <w:rFonts w:ascii="Arial" w:hAnsi="Arial" w:cs="Arial"/>
                <w:b/>
                <w:bCs/>
                <w:sz w:val="24"/>
                <w:szCs w:val="24"/>
              </w:rPr>
            </w:pPr>
            <w:r w:rsidRPr="0016799D">
              <w:rPr>
                <w:rFonts w:ascii="Arial" w:hAnsi="Arial" w:cs="Arial"/>
                <w:b/>
                <w:bCs/>
                <w:sz w:val="24"/>
                <w:szCs w:val="24"/>
              </w:rPr>
              <w:t>ENTREE CULTURELLE</w:t>
            </w:r>
          </w:p>
          <w:p w14:paraId="1DA8826E" w14:textId="49516F66" w:rsidR="00E96CC8" w:rsidRPr="001457EE" w:rsidRDefault="00C14690" w:rsidP="00EC177F">
            <w:pPr>
              <w:rPr>
                <w:rFonts w:ascii="Arial" w:hAnsi="Arial" w:cs="Arial"/>
                <w:b/>
                <w:sz w:val="24"/>
                <w:szCs w:val="24"/>
              </w:rPr>
            </w:pPr>
            <w:r>
              <w:rPr>
                <w:rFonts w:ascii="Arial" w:hAnsi="Arial" w:cs="Arial"/>
                <w:b/>
                <w:sz w:val="24"/>
                <w:szCs w:val="24"/>
              </w:rPr>
              <w:t xml:space="preserve">- </w:t>
            </w:r>
            <w:r w:rsidR="00E96CC8" w:rsidRPr="001457EE">
              <w:rPr>
                <w:rFonts w:ascii="Arial" w:hAnsi="Arial" w:cs="Arial"/>
                <w:b/>
                <w:sz w:val="24"/>
                <w:szCs w:val="24"/>
              </w:rPr>
              <w:t>Evénements culturels dans l’année (construction et réfection d’une case, …)</w:t>
            </w:r>
          </w:p>
          <w:p w14:paraId="64A0738D" w14:textId="25282368" w:rsidR="00E96CC8" w:rsidRPr="001457EE" w:rsidRDefault="00E96CC8" w:rsidP="00EC177F">
            <w:pPr>
              <w:rPr>
                <w:rFonts w:ascii="Arial" w:hAnsi="Arial" w:cs="Arial"/>
                <w:b/>
                <w:sz w:val="24"/>
                <w:szCs w:val="24"/>
              </w:rPr>
            </w:pPr>
            <w:r w:rsidRPr="001457EE">
              <w:rPr>
                <w:rFonts w:ascii="Arial" w:hAnsi="Arial" w:cs="Arial"/>
                <w:b/>
                <w:sz w:val="24"/>
                <w:szCs w:val="24"/>
              </w:rPr>
              <w:t>- Littérature de jeunesse</w:t>
            </w:r>
          </w:p>
          <w:p w14:paraId="2B6E686F" w14:textId="77777777" w:rsidR="00C14690" w:rsidRDefault="00E96CC8" w:rsidP="00C14690">
            <w:pPr>
              <w:rPr>
                <w:rFonts w:ascii="Arial" w:hAnsi="Arial" w:cs="Arial"/>
                <w:b/>
                <w:sz w:val="24"/>
                <w:szCs w:val="24"/>
              </w:rPr>
            </w:pPr>
            <w:r w:rsidRPr="001457EE">
              <w:rPr>
                <w:rFonts w:ascii="Arial" w:hAnsi="Arial" w:cs="Arial"/>
                <w:b/>
                <w:sz w:val="24"/>
                <w:szCs w:val="24"/>
              </w:rPr>
              <w:t>- Textes et films documentaires</w:t>
            </w:r>
          </w:p>
          <w:p w14:paraId="4750DD0D" w14:textId="2F56AE6D" w:rsidR="00E96CC8" w:rsidRPr="00C14690" w:rsidRDefault="00E96CC8" w:rsidP="00C14690">
            <w:pPr>
              <w:pStyle w:val="Paragraphedeliste"/>
              <w:numPr>
                <w:ilvl w:val="0"/>
                <w:numId w:val="3"/>
              </w:numPr>
              <w:rPr>
                <w:rFonts w:ascii="Arial" w:hAnsi="Arial" w:cs="Arial"/>
                <w:b/>
                <w:sz w:val="24"/>
                <w:szCs w:val="24"/>
              </w:rPr>
            </w:pPr>
            <w:r w:rsidRPr="00C14690">
              <w:rPr>
                <w:rFonts w:ascii="Arial" w:hAnsi="Arial" w:cs="Arial"/>
                <w:b/>
                <w:sz w:val="24"/>
                <w:szCs w:val="24"/>
              </w:rPr>
              <w:t>Patrimoine kanak du musée (CDP)</w:t>
            </w:r>
          </w:p>
          <w:p w14:paraId="043D162A" w14:textId="5CA1A5E6" w:rsidR="00E96CC8" w:rsidRPr="001457EE" w:rsidRDefault="00E96CC8" w:rsidP="00EC177F">
            <w:pPr>
              <w:rPr>
                <w:rFonts w:ascii="Arial" w:hAnsi="Arial" w:cs="Arial"/>
                <w:b/>
                <w:sz w:val="24"/>
                <w:szCs w:val="24"/>
              </w:rPr>
            </w:pPr>
            <w:r w:rsidRPr="001457EE">
              <w:rPr>
                <w:rFonts w:ascii="Arial" w:hAnsi="Arial" w:cs="Arial"/>
                <w:b/>
                <w:sz w:val="24"/>
                <w:szCs w:val="24"/>
              </w:rPr>
              <w:t>-</w:t>
            </w:r>
            <w:r>
              <w:rPr>
                <w:rFonts w:ascii="Arial" w:hAnsi="Arial" w:cs="Arial"/>
                <w:b/>
              </w:rPr>
              <w:t xml:space="preserve"> </w:t>
            </w:r>
            <w:r w:rsidRPr="001457EE">
              <w:rPr>
                <w:rFonts w:ascii="Arial" w:hAnsi="Arial" w:cs="Arial"/>
                <w:b/>
                <w:sz w:val="24"/>
                <w:szCs w:val="24"/>
              </w:rPr>
              <w:t>Sorties culturelles : Musée, CCT, tribu, village</w:t>
            </w:r>
            <w:r w:rsidR="00AD015D">
              <w:rPr>
                <w:rFonts w:ascii="Arial" w:hAnsi="Arial" w:cs="Arial"/>
                <w:b/>
                <w:sz w:val="24"/>
                <w:szCs w:val="24"/>
              </w:rPr>
              <w:t>,</w:t>
            </w:r>
            <w:r w:rsidRPr="001457EE">
              <w:rPr>
                <w:rFonts w:ascii="Arial" w:hAnsi="Arial" w:cs="Arial"/>
                <w:b/>
                <w:sz w:val="24"/>
                <w:szCs w:val="24"/>
              </w:rPr>
              <w:t xml:space="preserve"> etc…</w:t>
            </w:r>
          </w:p>
          <w:p w14:paraId="368805F3" w14:textId="77777777" w:rsidR="00E96CC8" w:rsidRPr="001457EE" w:rsidRDefault="00E96CC8" w:rsidP="00EC177F">
            <w:pPr>
              <w:rPr>
                <w:rFonts w:ascii="Arial" w:hAnsi="Arial" w:cs="Arial"/>
                <w:b/>
                <w:sz w:val="24"/>
                <w:szCs w:val="24"/>
              </w:rPr>
            </w:pPr>
            <w:r w:rsidRPr="001457EE">
              <w:rPr>
                <w:rFonts w:ascii="Arial" w:hAnsi="Arial" w:cs="Arial"/>
                <w:b/>
                <w:sz w:val="24"/>
                <w:szCs w:val="24"/>
              </w:rPr>
              <w:t>-</w:t>
            </w:r>
            <w:r>
              <w:rPr>
                <w:rFonts w:ascii="Arial" w:hAnsi="Arial" w:cs="Arial"/>
                <w:b/>
              </w:rPr>
              <w:t xml:space="preserve"> </w:t>
            </w:r>
            <w:r w:rsidRPr="001457EE">
              <w:rPr>
                <w:rFonts w:ascii="Arial" w:hAnsi="Arial" w:cs="Arial"/>
                <w:b/>
                <w:sz w:val="24"/>
                <w:szCs w:val="24"/>
              </w:rPr>
              <w:t>PEAC</w:t>
            </w:r>
          </w:p>
          <w:p w14:paraId="1B591A10" w14:textId="77777777" w:rsidR="00E96CC8" w:rsidRPr="001457EE" w:rsidRDefault="00E96CC8" w:rsidP="00EC177F">
            <w:pPr>
              <w:rPr>
                <w:rFonts w:ascii="Arial" w:hAnsi="Arial" w:cs="Arial"/>
                <w:sz w:val="24"/>
                <w:szCs w:val="24"/>
              </w:rPr>
            </w:pPr>
            <w:r w:rsidRPr="001457EE">
              <w:rPr>
                <w:rFonts w:ascii="Arial" w:hAnsi="Arial" w:cs="Arial"/>
                <w:b/>
                <w:sz w:val="24"/>
                <w:szCs w:val="24"/>
              </w:rPr>
              <w:t>-</w:t>
            </w:r>
            <w:r>
              <w:rPr>
                <w:rFonts w:ascii="Arial" w:hAnsi="Arial" w:cs="Arial"/>
                <w:b/>
              </w:rPr>
              <w:t xml:space="preserve"> </w:t>
            </w:r>
            <w:r w:rsidRPr="001457EE">
              <w:rPr>
                <w:rFonts w:ascii="Arial" w:hAnsi="Arial" w:cs="Arial"/>
                <w:b/>
                <w:sz w:val="24"/>
                <w:szCs w:val="24"/>
              </w:rPr>
              <w:t xml:space="preserve">Projets interdisciplinaires </w:t>
            </w:r>
            <w:r w:rsidRPr="001457EE">
              <w:rPr>
                <w:rFonts w:ascii="Arial" w:hAnsi="Arial" w:cs="Arial"/>
                <w:sz w:val="24"/>
                <w:szCs w:val="24"/>
              </w:rPr>
              <w:t>(Projet de Scheffleras élémentaire : projet interdisciplinaire, intercycle et interculturel « Réalisation d’un village métissé (Pacifica) »</w:t>
            </w:r>
            <w:r>
              <w:rPr>
                <w:rFonts w:ascii="Arial" w:hAnsi="Arial" w:cs="Arial"/>
              </w:rPr>
              <w:t>).</w:t>
            </w:r>
          </w:p>
          <w:p w14:paraId="4449A909" w14:textId="77777777" w:rsidR="00E96CC8" w:rsidRPr="001457EE" w:rsidRDefault="00E96CC8" w:rsidP="00EC177F">
            <w:pPr>
              <w:rPr>
                <w:rFonts w:ascii="Arial" w:hAnsi="Arial" w:cs="Arial"/>
                <w:b/>
                <w:sz w:val="24"/>
                <w:szCs w:val="24"/>
              </w:rPr>
            </w:pPr>
            <w:r w:rsidRPr="001457EE">
              <w:rPr>
                <w:rFonts w:ascii="Arial" w:hAnsi="Arial" w:cs="Arial"/>
                <w:b/>
                <w:sz w:val="24"/>
                <w:szCs w:val="24"/>
              </w:rPr>
              <w:t>- Etc…</w:t>
            </w:r>
          </w:p>
        </w:tc>
      </w:tr>
    </w:tbl>
    <w:p w14:paraId="6FA0C956" w14:textId="1C01ED27" w:rsidR="00C34F76" w:rsidRDefault="00C34F76" w:rsidP="00EF710C">
      <w:pPr>
        <w:spacing w:after="0" w:line="184" w:lineRule="exact"/>
        <w:rPr>
          <w:sz w:val="24"/>
          <w:szCs w:val="24"/>
        </w:rPr>
      </w:pPr>
    </w:p>
    <w:p w14:paraId="10F3B0EF" w14:textId="6FD78A67" w:rsidR="00EF710C" w:rsidRPr="005B1E00" w:rsidRDefault="00EF710C">
      <w:pPr>
        <w:rPr>
          <w:rFonts w:ascii="Arial" w:hAnsi="Arial" w:cs="Arial"/>
          <w:sz w:val="24"/>
          <w:szCs w:val="24"/>
        </w:rPr>
      </w:pPr>
      <w:r>
        <w:rPr>
          <w:sz w:val="24"/>
          <w:szCs w:val="24"/>
        </w:rPr>
        <w:br w:type="page"/>
      </w:r>
    </w:p>
    <w:p w14:paraId="407EDC68" w14:textId="071E8A02" w:rsidR="005B1E00" w:rsidRPr="005B1E00" w:rsidRDefault="00101B6A" w:rsidP="008E0481">
      <w:pPr>
        <w:jc w:val="center"/>
        <w:rPr>
          <w:rFonts w:ascii="Arial" w:hAnsi="Arial" w:cs="Arial"/>
          <w:b/>
          <w:bCs/>
          <w:sz w:val="24"/>
          <w:szCs w:val="24"/>
          <w:u w:val="single"/>
        </w:rPr>
      </w:pPr>
      <w:r>
        <w:rPr>
          <w:noProof/>
        </w:rPr>
        <w:lastRenderedPageBreak/>
        <w:drawing>
          <wp:anchor distT="0" distB="0" distL="114300" distR="114300" simplePos="0" relativeHeight="251664384" behindDoc="1" locked="0" layoutInCell="0" allowOverlap="1" wp14:anchorId="4F9B1196" wp14:editId="5EFDC708">
            <wp:simplePos x="0" y="0"/>
            <wp:positionH relativeFrom="page">
              <wp:posOffset>0</wp:posOffset>
            </wp:positionH>
            <wp:positionV relativeFrom="topMargin">
              <wp:posOffset>12890</wp:posOffset>
            </wp:positionV>
            <wp:extent cx="7556500" cy="741680"/>
            <wp:effectExtent l="0" t="0" r="6350" b="127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741680"/>
                    </a:xfrm>
                    <a:prstGeom prst="rect">
                      <a:avLst/>
                    </a:prstGeom>
                    <a:noFill/>
                  </pic:spPr>
                </pic:pic>
              </a:graphicData>
            </a:graphic>
            <wp14:sizeRelH relativeFrom="page">
              <wp14:pctWidth>0</wp14:pctWidth>
            </wp14:sizeRelH>
            <wp14:sizeRelV relativeFrom="page">
              <wp14:pctHeight>0</wp14:pctHeight>
            </wp14:sizeRelV>
          </wp:anchor>
        </w:drawing>
      </w:r>
      <w:r w:rsidR="005B1E00" w:rsidRPr="005B1E00">
        <w:rPr>
          <w:rFonts w:ascii="Arial" w:hAnsi="Arial" w:cs="Arial"/>
          <w:b/>
          <w:bCs/>
          <w:sz w:val="24"/>
          <w:szCs w:val="24"/>
          <w:u w:val="single"/>
        </w:rPr>
        <w:t>ENTREE INTERDISCIPLINAIRE</w:t>
      </w:r>
    </w:p>
    <w:tbl>
      <w:tblPr>
        <w:tblW w:w="0" w:type="auto"/>
        <w:jc w:val="center"/>
        <w:tblLook w:val="0000" w:firstRow="0" w:lastRow="0" w:firstColumn="0" w:lastColumn="0" w:noHBand="0" w:noVBand="0"/>
      </w:tblPr>
      <w:tblGrid>
        <w:gridCol w:w="3210"/>
        <w:gridCol w:w="3211"/>
        <w:gridCol w:w="3211"/>
      </w:tblGrid>
      <w:tr w:rsidR="005B1E00" w:rsidRPr="00F06980" w14:paraId="420891F8" w14:textId="77777777" w:rsidTr="00F06980">
        <w:trPr>
          <w:trHeight w:val="274"/>
          <w:jc w:val="center"/>
        </w:trPr>
        <w:tc>
          <w:tcPr>
            <w:tcW w:w="3210" w:type="dxa"/>
            <w:tcBorders>
              <w:top w:val="single" w:sz="6" w:space="0" w:color="808080"/>
              <w:bottom w:val="single" w:sz="6" w:space="0" w:color="FFFFFF"/>
            </w:tcBorders>
            <w:shd w:val="solid" w:color="C0C0C0" w:fill="FFFFFF"/>
          </w:tcPr>
          <w:p w14:paraId="6CD0E307" w14:textId="77777777" w:rsidR="005B1E00" w:rsidRPr="007A72CA" w:rsidRDefault="005B1E00" w:rsidP="002E2B04">
            <w:pPr>
              <w:ind w:left="121"/>
              <w:jc w:val="center"/>
              <w:rPr>
                <w:rFonts w:ascii="Arial" w:hAnsi="Arial" w:cs="Arial"/>
                <w:b/>
                <w:sz w:val="24"/>
                <w:szCs w:val="24"/>
              </w:rPr>
            </w:pPr>
            <w:r w:rsidRPr="007A72CA">
              <w:rPr>
                <w:rFonts w:ascii="Arial" w:hAnsi="Arial" w:cs="Arial"/>
                <w:b/>
                <w:sz w:val="24"/>
                <w:szCs w:val="24"/>
              </w:rPr>
              <w:t>CYCLE 1</w:t>
            </w:r>
          </w:p>
          <w:p w14:paraId="24A268FF" w14:textId="77777777" w:rsidR="005B1E00" w:rsidRPr="007A72CA" w:rsidRDefault="005B1E00" w:rsidP="002E2B04">
            <w:pPr>
              <w:ind w:left="121"/>
              <w:rPr>
                <w:rFonts w:ascii="Arial" w:hAnsi="Arial" w:cs="Arial"/>
                <w:b/>
                <w:sz w:val="24"/>
                <w:szCs w:val="24"/>
              </w:rPr>
            </w:pPr>
            <w:r w:rsidRPr="007A72CA">
              <w:rPr>
                <w:rFonts w:ascii="Arial" w:hAnsi="Arial" w:cs="Arial"/>
                <w:b/>
                <w:sz w:val="24"/>
                <w:szCs w:val="24"/>
              </w:rPr>
              <w:t>Lien avec les autres domaines d’activités</w:t>
            </w:r>
          </w:p>
        </w:tc>
        <w:tc>
          <w:tcPr>
            <w:tcW w:w="3211" w:type="dxa"/>
            <w:tcBorders>
              <w:top w:val="single" w:sz="6" w:space="0" w:color="808080"/>
              <w:bottom w:val="single" w:sz="6" w:space="0" w:color="FFFFFF"/>
            </w:tcBorders>
            <w:shd w:val="pct50" w:color="C0C0C0" w:fill="FFFFFF"/>
          </w:tcPr>
          <w:p w14:paraId="05A2D662" w14:textId="77777777" w:rsidR="005B1E00" w:rsidRPr="007A72CA" w:rsidRDefault="005B1E00" w:rsidP="002E2B04">
            <w:pPr>
              <w:ind w:left="121"/>
              <w:jc w:val="center"/>
              <w:rPr>
                <w:rFonts w:ascii="Arial" w:hAnsi="Arial" w:cs="Arial"/>
                <w:b/>
                <w:sz w:val="24"/>
                <w:szCs w:val="24"/>
              </w:rPr>
            </w:pPr>
            <w:r w:rsidRPr="007A72CA">
              <w:rPr>
                <w:rFonts w:ascii="Arial" w:hAnsi="Arial" w:cs="Arial"/>
                <w:b/>
                <w:sz w:val="24"/>
                <w:szCs w:val="24"/>
              </w:rPr>
              <w:t>CYCLE 2</w:t>
            </w:r>
          </w:p>
          <w:p w14:paraId="5307159D" w14:textId="77777777" w:rsidR="005B1E00" w:rsidRPr="007A72CA" w:rsidRDefault="005B1E00" w:rsidP="002E2B04">
            <w:pPr>
              <w:ind w:left="121"/>
              <w:rPr>
                <w:rFonts w:ascii="Arial" w:hAnsi="Arial" w:cs="Arial"/>
                <w:b/>
                <w:sz w:val="24"/>
                <w:szCs w:val="24"/>
              </w:rPr>
            </w:pPr>
            <w:r w:rsidRPr="007A72CA">
              <w:rPr>
                <w:rFonts w:ascii="Arial" w:hAnsi="Arial" w:cs="Arial"/>
                <w:b/>
                <w:sz w:val="24"/>
                <w:szCs w:val="24"/>
              </w:rPr>
              <w:t>Lien avec les autres domaines disciplinaires</w:t>
            </w:r>
          </w:p>
        </w:tc>
        <w:tc>
          <w:tcPr>
            <w:tcW w:w="3211" w:type="dxa"/>
            <w:tcBorders>
              <w:top w:val="single" w:sz="6" w:space="0" w:color="808080"/>
              <w:bottom w:val="single" w:sz="6" w:space="0" w:color="FFFFFF"/>
            </w:tcBorders>
            <w:shd w:val="solid" w:color="C0C0C0" w:fill="FFFFFF"/>
          </w:tcPr>
          <w:p w14:paraId="51D501B9" w14:textId="5B7DC044" w:rsidR="005B1E00" w:rsidRPr="007A72CA" w:rsidRDefault="005B1E00" w:rsidP="00AD015D">
            <w:pPr>
              <w:ind w:left="121"/>
              <w:jc w:val="center"/>
              <w:rPr>
                <w:rFonts w:ascii="Arial" w:hAnsi="Arial" w:cs="Arial"/>
                <w:b/>
                <w:sz w:val="24"/>
                <w:szCs w:val="24"/>
              </w:rPr>
            </w:pPr>
            <w:r w:rsidRPr="007A72CA">
              <w:rPr>
                <w:rFonts w:ascii="Arial" w:hAnsi="Arial" w:cs="Arial"/>
                <w:b/>
                <w:sz w:val="24"/>
                <w:szCs w:val="24"/>
              </w:rPr>
              <w:t>CYCLE 3</w:t>
            </w:r>
          </w:p>
          <w:p w14:paraId="73B0004D" w14:textId="77777777" w:rsidR="005B1E00" w:rsidRPr="007A72CA" w:rsidRDefault="005B1E00" w:rsidP="002E2B04">
            <w:pPr>
              <w:ind w:left="121"/>
              <w:rPr>
                <w:rFonts w:ascii="Arial" w:hAnsi="Arial" w:cs="Arial"/>
                <w:b/>
                <w:sz w:val="24"/>
                <w:szCs w:val="24"/>
              </w:rPr>
            </w:pPr>
            <w:r w:rsidRPr="007A72CA">
              <w:rPr>
                <w:rFonts w:ascii="Arial" w:hAnsi="Arial" w:cs="Arial"/>
                <w:b/>
                <w:sz w:val="24"/>
                <w:szCs w:val="24"/>
              </w:rPr>
              <w:t>Lien avec les autres domaines disciplinaires</w:t>
            </w:r>
          </w:p>
        </w:tc>
      </w:tr>
      <w:tr w:rsidR="00F06980" w:rsidRPr="00F06980" w14:paraId="5609DDD4" w14:textId="77777777" w:rsidTr="00F06980">
        <w:trPr>
          <w:trHeight w:val="972"/>
          <w:jc w:val="center"/>
        </w:trPr>
        <w:tc>
          <w:tcPr>
            <w:tcW w:w="3210" w:type="dxa"/>
            <w:tcBorders>
              <w:top w:val="single" w:sz="6" w:space="0" w:color="808080"/>
              <w:bottom w:val="single" w:sz="6" w:space="0" w:color="FFFFFF"/>
            </w:tcBorders>
            <w:shd w:val="solid" w:color="C0C0C0" w:fill="FFFFFF"/>
          </w:tcPr>
          <w:p w14:paraId="4CB37806" w14:textId="77777777" w:rsidR="00F06980" w:rsidRPr="00F06980" w:rsidRDefault="00F06980" w:rsidP="00F06980">
            <w:pPr>
              <w:rPr>
                <w:rFonts w:ascii="Arial" w:hAnsi="Arial" w:cs="Arial"/>
                <w:b/>
                <w:sz w:val="24"/>
                <w:szCs w:val="24"/>
                <w:u w:val="single"/>
              </w:rPr>
            </w:pPr>
            <w:r w:rsidRPr="00F06980">
              <w:rPr>
                <w:rFonts w:ascii="Arial" w:hAnsi="Arial" w:cs="Arial"/>
                <w:b/>
                <w:sz w:val="24"/>
                <w:szCs w:val="24"/>
                <w:u w:val="single"/>
              </w:rPr>
              <w:t>Explorer le monde</w:t>
            </w:r>
          </w:p>
          <w:p w14:paraId="1C1055D9" w14:textId="77777777" w:rsidR="00F06980" w:rsidRPr="00F06980" w:rsidRDefault="00F06980" w:rsidP="00F06980">
            <w:pPr>
              <w:ind w:left="121"/>
              <w:rPr>
                <w:rFonts w:ascii="Arial" w:hAnsi="Arial" w:cs="Arial"/>
                <w:sz w:val="24"/>
                <w:szCs w:val="24"/>
              </w:rPr>
            </w:pPr>
            <w:r w:rsidRPr="00F06980">
              <w:rPr>
                <w:rFonts w:ascii="Arial" w:hAnsi="Arial" w:cs="Arial"/>
                <w:sz w:val="24"/>
                <w:szCs w:val="24"/>
              </w:rPr>
              <w:t>Découvrir différents milieux</w:t>
            </w:r>
          </w:p>
          <w:p w14:paraId="5FE7B166" w14:textId="5A285343" w:rsidR="00F06980" w:rsidRPr="00FF7717" w:rsidRDefault="00F06980" w:rsidP="00CD39DD">
            <w:pPr>
              <w:numPr>
                <w:ilvl w:val="0"/>
                <w:numId w:val="2"/>
              </w:numPr>
              <w:spacing w:after="0" w:line="240" w:lineRule="auto"/>
              <w:ind w:left="455"/>
              <w:rPr>
                <w:rFonts w:ascii="Arial" w:hAnsi="Arial" w:cs="Arial"/>
                <w:sz w:val="24"/>
                <w:szCs w:val="24"/>
              </w:rPr>
            </w:pPr>
            <w:r w:rsidRPr="00F06980">
              <w:rPr>
                <w:rFonts w:ascii="Arial" w:hAnsi="Arial" w:cs="Arial"/>
                <w:sz w:val="24"/>
                <w:szCs w:val="24"/>
              </w:rPr>
              <w:t>Observer des constructions humaines (maisons, cases, commerce, monuments, ponts…)</w:t>
            </w:r>
            <w:r w:rsidR="00FF7717">
              <w:rPr>
                <w:rFonts w:ascii="Arial" w:hAnsi="Arial" w:cs="Arial"/>
                <w:sz w:val="24"/>
                <w:szCs w:val="24"/>
              </w:rPr>
              <w:t>.</w:t>
            </w:r>
          </w:p>
        </w:tc>
        <w:tc>
          <w:tcPr>
            <w:tcW w:w="3211" w:type="dxa"/>
            <w:tcBorders>
              <w:top w:val="single" w:sz="6" w:space="0" w:color="808080"/>
              <w:bottom w:val="single" w:sz="6" w:space="0" w:color="FFFFFF"/>
            </w:tcBorders>
            <w:shd w:val="pct50" w:color="C0C0C0" w:fill="FFFFFF"/>
          </w:tcPr>
          <w:p w14:paraId="1A0530D3" w14:textId="77777777" w:rsidR="00F06980" w:rsidRPr="00F06980" w:rsidRDefault="00F06980" w:rsidP="00F06980">
            <w:pPr>
              <w:rPr>
                <w:rFonts w:ascii="Arial" w:hAnsi="Arial" w:cs="Arial"/>
                <w:b/>
                <w:sz w:val="24"/>
                <w:szCs w:val="24"/>
                <w:u w:val="single"/>
              </w:rPr>
            </w:pPr>
            <w:r w:rsidRPr="00F06980">
              <w:rPr>
                <w:rFonts w:ascii="Arial" w:hAnsi="Arial" w:cs="Arial"/>
                <w:b/>
                <w:sz w:val="24"/>
                <w:szCs w:val="24"/>
                <w:u w:val="single"/>
              </w:rPr>
              <w:t>Questionner le monde :</w:t>
            </w:r>
          </w:p>
          <w:p w14:paraId="542EC32D" w14:textId="77777777" w:rsidR="00F06980" w:rsidRPr="00F06980" w:rsidRDefault="00F06980" w:rsidP="00F06980">
            <w:pPr>
              <w:rPr>
                <w:rFonts w:ascii="Arial" w:hAnsi="Arial" w:cs="Arial"/>
                <w:sz w:val="24"/>
                <w:szCs w:val="24"/>
              </w:rPr>
            </w:pPr>
            <w:r w:rsidRPr="00F06980">
              <w:rPr>
                <w:rFonts w:ascii="Arial" w:hAnsi="Arial" w:cs="Arial"/>
                <w:sz w:val="24"/>
                <w:szCs w:val="24"/>
              </w:rPr>
              <w:t>Explorer les organisations du monde</w:t>
            </w:r>
          </w:p>
          <w:p w14:paraId="21027BDA" w14:textId="77777777" w:rsidR="00F06980" w:rsidRPr="00F06980" w:rsidRDefault="00F06980" w:rsidP="00F06980">
            <w:pPr>
              <w:rPr>
                <w:rFonts w:ascii="Arial" w:hAnsi="Arial" w:cs="Arial"/>
                <w:sz w:val="24"/>
                <w:szCs w:val="24"/>
              </w:rPr>
            </w:pPr>
            <w:r w:rsidRPr="00F06980">
              <w:rPr>
                <w:rFonts w:ascii="Arial" w:hAnsi="Arial" w:cs="Arial"/>
                <w:sz w:val="24"/>
                <w:szCs w:val="24"/>
              </w:rPr>
              <w:t xml:space="preserve">Comparer des modes de vie </w:t>
            </w:r>
          </w:p>
          <w:p w14:paraId="77562040" w14:textId="77777777" w:rsidR="00F06980" w:rsidRPr="00F06980" w:rsidRDefault="00F06980" w:rsidP="00F06980">
            <w:pPr>
              <w:pStyle w:val="Paragraphedeliste"/>
              <w:numPr>
                <w:ilvl w:val="0"/>
                <w:numId w:val="4"/>
              </w:numPr>
              <w:spacing w:after="160" w:line="259" w:lineRule="auto"/>
              <w:ind w:left="375"/>
              <w:rPr>
                <w:rFonts w:ascii="Arial" w:hAnsi="Arial" w:cs="Arial"/>
                <w:sz w:val="24"/>
                <w:szCs w:val="24"/>
              </w:rPr>
            </w:pPr>
            <w:r w:rsidRPr="00F06980">
              <w:rPr>
                <w:rFonts w:ascii="Arial" w:hAnsi="Arial" w:cs="Arial"/>
                <w:sz w:val="24"/>
                <w:szCs w:val="24"/>
              </w:rPr>
              <w:t>Comparer les modes de vie (alimentation, habitat, vêtements, outils, guerre, déplacement …) de différentes cultures</w:t>
            </w:r>
          </w:p>
          <w:p w14:paraId="3E203115" w14:textId="77777777" w:rsidR="00F06980" w:rsidRPr="00F06980" w:rsidRDefault="00F06980" w:rsidP="00F06980">
            <w:pPr>
              <w:pStyle w:val="Paragraphedeliste"/>
              <w:ind w:left="0"/>
              <w:rPr>
                <w:rFonts w:ascii="Arial" w:hAnsi="Arial" w:cs="Arial"/>
                <w:sz w:val="24"/>
                <w:szCs w:val="24"/>
              </w:rPr>
            </w:pPr>
          </w:p>
          <w:p w14:paraId="7407D9F4" w14:textId="77777777" w:rsidR="00F06980" w:rsidRPr="00F06980" w:rsidRDefault="00F06980" w:rsidP="00F06980">
            <w:pPr>
              <w:pStyle w:val="Paragraphedeliste"/>
              <w:ind w:left="0"/>
              <w:rPr>
                <w:rFonts w:ascii="Arial" w:hAnsi="Arial" w:cs="Arial"/>
                <w:sz w:val="24"/>
                <w:szCs w:val="24"/>
              </w:rPr>
            </w:pPr>
            <w:r w:rsidRPr="00F06980">
              <w:rPr>
                <w:rFonts w:ascii="Arial" w:hAnsi="Arial" w:cs="Arial"/>
                <w:sz w:val="24"/>
                <w:szCs w:val="24"/>
              </w:rPr>
              <w:t>Comprendre qu’un espace est organisé</w:t>
            </w:r>
          </w:p>
          <w:p w14:paraId="568D8925" w14:textId="580F0FC9" w:rsidR="00F06980" w:rsidRPr="00F06980" w:rsidRDefault="00F06980" w:rsidP="00F06980">
            <w:pPr>
              <w:rPr>
                <w:rFonts w:ascii="Arial" w:hAnsi="Arial" w:cs="Arial"/>
                <w:b/>
                <w:sz w:val="24"/>
                <w:szCs w:val="24"/>
                <w:u w:val="single"/>
              </w:rPr>
            </w:pPr>
            <w:r w:rsidRPr="00F06980">
              <w:rPr>
                <w:rFonts w:ascii="Arial" w:hAnsi="Arial" w:cs="Arial"/>
                <w:sz w:val="24"/>
                <w:szCs w:val="24"/>
              </w:rPr>
              <w:t>Découvrir le quartier, le village, la tribu, la ville, le district : ses principaux espaces et ses principales fonctions</w:t>
            </w:r>
            <w:r w:rsidR="00FF7717">
              <w:rPr>
                <w:rFonts w:ascii="Arial" w:hAnsi="Arial" w:cs="Arial"/>
                <w:sz w:val="24"/>
                <w:szCs w:val="24"/>
              </w:rPr>
              <w:t>.</w:t>
            </w:r>
          </w:p>
        </w:tc>
        <w:tc>
          <w:tcPr>
            <w:tcW w:w="3211" w:type="dxa"/>
            <w:tcBorders>
              <w:top w:val="single" w:sz="6" w:space="0" w:color="808080"/>
              <w:bottom w:val="single" w:sz="6" w:space="0" w:color="FFFFFF"/>
            </w:tcBorders>
            <w:shd w:val="solid" w:color="C0C0C0" w:fill="FFFFFF"/>
          </w:tcPr>
          <w:p w14:paraId="1E73AB97" w14:textId="77777777" w:rsidR="00F06980" w:rsidRPr="00F06980" w:rsidRDefault="00F06980" w:rsidP="00F06980">
            <w:pPr>
              <w:rPr>
                <w:rFonts w:ascii="Arial" w:hAnsi="Arial" w:cs="Arial"/>
                <w:b/>
                <w:sz w:val="24"/>
                <w:szCs w:val="24"/>
                <w:u w:val="single"/>
              </w:rPr>
            </w:pPr>
            <w:r w:rsidRPr="00F06980">
              <w:rPr>
                <w:rFonts w:ascii="Arial" w:hAnsi="Arial" w:cs="Arial"/>
                <w:b/>
                <w:sz w:val="24"/>
                <w:szCs w:val="24"/>
                <w:u w:val="single"/>
              </w:rPr>
              <w:t>Géographie au cycle 3 :</w:t>
            </w:r>
          </w:p>
          <w:p w14:paraId="568A914D" w14:textId="77777777" w:rsidR="00F06980" w:rsidRPr="00F06980" w:rsidRDefault="00F06980" w:rsidP="00F06980">
            <w:pPr>
              <w:rPr>
                <w:rFonts w:ascii="Arial" w:hAnsi="Arial" w:cs="Arial"/>
                <w:sz w:val="24"/>
                <w:szCs w:val="24"/>
              </w:rPr>
            </w:pPr>
            <w:r w:rsidRPr="00F06980">
              <w:rPr>
                <w:rFonts w:ascii="Arial" w:hAnsi="Arial" w:cs="Arial"/>
                <w:b/>
                <w:sz w:val="24"/>
                <w:szCs w:val="24"/>
              </w:rPr>
              <w:t>Thème 1 :</w:t>
            </w:r>
            <w:r w:rsidRPr="00F06980">
              <w:rPr>
                <w:rFonts w:ascii="Arial" w:hAnsi="Arial" w:cs="Arial"/>
                <w:b/>
                <w:sz w:val="24"/>
                <w:szCs w:val="24"/>
                <w:u w:val="single"/>
              </w:rPr>
              <w:t xml:space="preserve"> </w:t>
            </w:r>
            <w:r w:rsidRPr="00F06980">
              <w:rPr>
                <w:rFonts w:ascii="Arial" w:hAnsi="Arial" w:cs="Arial"/>
                <w:sz w:val="24"/>
                <w:szCs w:val="24"/>
              </w:rPr>
              <w:t>Découvrir le ou les lieux où j’habite (CM1)</w:t>
            </w:r>
          </w:p>
          <w:p w14:paraId="1CF521D3" w14:textId="77777777" w:rsidR="00F06980" w:rsidRPr="00F06980" w:rsidRDefault="00F06980" w:rsidP="00F06980">
            <w:pPr>
              <w:rPr>
                <w:rFonts w:ascii="Arial" w:hAnsi="Arial" w:cs="Arial"/>
                <w:b/>
                <w:sz w:val="24"/>
                <w:szCs w:val="24"/>
              </w:rPr>
            </w:pPr>
            <w:r w:rsidRPr="00F06980">
              <w:rPr>
                <w:rFonts w:ascii="Arial" w:hAnsi="Arial" w:cs="Arial"/>
                <w:b/>
                <w:sz w:val="24"/>
                <w:szCs w:val="24"/>
              </w:rPr>
              <w:t xml:space="preserve">Thème 3 : </w:t>
            </w:r>
            <w:r w:rsidRPr="00F06980">
              <w:rPr>
                <w:rFonts w:ascii="Arial" w:hAnsi="Arial" w:cs="Arial"/>
                <w:sz w:val="24"/>
                <w:szCs w:val="24"/>
              </w:rPr>
              <w:t>Mieux habiter (CM2)</w:t>
            </w:r>
          </w:p>
          <w:p w14:paraId="031F4FE2" w14:textId="77777777" w:rsidR="00F06980" w:rsidRPr="00F06980" w:rsidRDefault="00F06980" w:rsidP="00F06980">
            <w:pPr>
              <w:rPr>
                <w:rFonts w:ascii="Arial" w:hAnsi="Arial" w:cs="Arial"/>
                <w:sz w:val="24"/>
                <w:szCs w:val="24"/>
              </w:rPr>
            </w:pPr>
            <w:r w:rsidRPr="00F06980">
              <w:rPr>
                <w:rFonts w:ascii="Arial" w:hAnsi="Arial" w:cs="Arial"/>
                <w:b/>
                <w:sz w:val="24"/>
                <w:szCs w:val="24"/>
              </w:rPr>
              <w:t xml:space="preserve">Thème 1 : </w:t>
            </w:r>
            <w:r w:rsidRPr="00F06980">
              <w:rPr>
                <w:rFonts w:ascii="Arial" w:hAnsi="Arial" w:cs="Arial"/>
                <w:sz w:val="24"/>
                <w:szCs w:val="24"/>
              </w:rPr>
              <w:t>Habiter une Métropole (6</w:t>
            </w:r>
            <w:r w:rsidRPr="00F06980">
              <w:rPr>
                <w:rFonts w:ascii="Arial" w:hAnsi="Arial" w:cs="Arial"/>
                <w:sz w:val="24"/>
                <w:szCs w:val="24"/>
                <w:vertAlign w:val="superscript"/>
              </w:rPr>
              <w:t>ème</w:t>
            </w:r>
            <w:r w:rsidRPr="00F06980">
              <w:rPr>
                <w:rFonts w:ascii="Arial" w:hAnsi="Arial" w:cs="Arial"/>
                <w:sz w:val="24"/>
                <w:szCs w:val="24"/>
              </w:rPr>
              <w:t>)</w:t>
            </w:r>
          </w:p>
          <w:p w14:paraId="0ED32A49" w14:textId="54DD7D77" w:rsidR="00F06980" w:rsidRPr="00FF7717" w:rsidRDefault="00F06980" w:rsidP="00F06980">
            <w:pPr>
              <w:rPr>
                <w:rFonts w:ascii="Arial" w:hAnsi="Arial" w:cs="Arial"/>
                <w:sz w:val="24"/>
                <w:szCs w:val="24"/>
              </w:rPr>
            </w:pPr>
            <w:r w:rsidRPr="00F06980">
              <w:rPr>
                <w:rFonts w:ascii="Arial" w:hAnsi="Arial" w:cs="Arial"/>
                <w:b/>
                <w:sz w:val="24"/>
                <w:szCs w:val="24"/>
              </w:rPr>
              <w:t xml:space="preserve">Thème 2 : </w:t>
            </w:r>
            <w:r w:rsidRPr="00F06980">
              <w:rPr>
                <w:rFonts w:ascii="Arial" w:hAnsi="Arial" w:cs="Arial"/>
                <w:sz w:val="24"/>
                <w:szCs w:val="24"/>
              </w:rPr>
              <w:t>Habiter un espace de faible densité (6</w:t>
            </w:r>
            <w:r w:rsidRPr="00F06980">
              <w:rPr>
                <w:rFonts w:ascii="Arial" w:hAnsi="Arial" w:cs="Arial"/>
                <w:sz w:val="24"/>
                <w:szCs w:val="24"/>
                <w:vertAlign w:val="superscript"/>
              </w:rPr>
              <w:t>ème</w:t>
            </w:r>
            <w:r w:rsidRPr="00F06980">
              <w:rPr>
                <w:rFonts w:ascii="Arial" w:hAnsi="Arial" w:cs="Arial"/>
                <w:sz w:val="24"/>
                <w:szCs w:val="24"/>
              </w:rPr>
              <w:t>) etc….</w:t>
            </w:r>
          </w:p>
        </w:tc>
      </w:tr>
      <w:tr w:rsidR="00CD39DD" w:rsidRPr="00F06980" w14:paraId="2BBFA2FA" w14:textId="77777777" w:rsidTr="00F06980">
        <w:trPr>
          <w:trHeight w:val="972"/>
          <w:jc w:val="center"/>
        </w:trPr>
        <w:tc>
          <w:tcPr>
            <w:tcW w:w="3210" w:type="dxa"/>
            <w:tcBorders>
              <w:top w:val="single" w:sz="6" w:space="0" w:color="808080"/>
              <w:bottom w:val="single" w:sz="6" w:space="0" w:color="FFFFFF"/>
            </w:tcBorders>
            <w:shd w:val="solid" w:color="C0C0C0" w:fill="FFFFFF"/>
          </w:tcPr>
          <w:p w14:paraId="40C5B62E" w14:textId="50232A34" w:rsidR="00CD39DD" w:rsidRPr="00FF7717" w:rsidRDefault="00CD39DD" w:rsidP="00CD39DD">
            <w:pPr>
              <w:rPr>
                <w:rFonts w:ascii="Arial" w:hAnsi="Arial" w:cs="Arial"/>
                <w:b/>
                <w:sz w:val="24"/>
                <w:szCs w:val="24"/>
              </w:rPr>
            </w:pPr>
            <w:r w:rsidRPr="00F06980">
              <w:rPr>
                <w:rFonts w:ascii="Arial" w:hAnsi="Arial" w:cs="Arial"/>
                <w:b/>
                <w:sz w:val="24"/>
                <w:szCs w:val="24"/>
              </w:rPr>
              <w:t>Agir, s’exprimer, comprendre à travers les activités artistiques</w:t>
            </w:r>
          </w:p>
          <w:p w14:paraId="586DB51E" w14:textId="7009BDDD" w:rsidR="00CD39DD" w:rsidRPr="00F06980" w:rsidRDefault="00CD39DD" w:rsidP="00CD39DD">
            <w:pPr>
              <w:rPr>
                <w:rFonts w:ascii="Arial" w:hAnsi="Arial" w:cs="Arial"/>
                <w:b/>
                <w:sz w:val="24"/>
                <w:szCs w:val="24"/>
              </w:rPr>
            </w:pPr>
            <w:r w:rsidRPr="00F06980">
              <w:rPr>
                <w:rFonts w:ascii="Arial" w:hAnsi="Arial" w:cs="Arial"/>
                <w:sz w:val="24"/>
                <w:szCs w:val="24"/>
              </w:rPr>
              <w:t>S’exercer au graphisme décoratif</w:t>
            </w:r>
          </w:p>
          <w:p w14:paraId="21B81D07" w14:textId="093A013E" w:rsidR="00CD39DD" w:rsidRPr="005A6D6B" w:rsidRDefault="00CD39DD" w:rsidP="00195387">
            <w:pPr>
              <w:numPr>
                <w:ilvl w:val="0"/>
                <w:numId w:val="2"/>
              </w:numPr>
              <w:spacing w:after="0" w:line="240" w:lineRule="auto"/>
              <w:ind w:left="455"/>
              <w:rPr>
                <w:rFonts w:ascii="Arial" w:hAnsi="Arial" w:cs="Arial"/>
                <w:sz w:val="24"/>
                <w:szCs w:val="24"/>
              </w:rPr>
            </w:pPr>
            <w:r w:rsidRPr="00F06980">
              <w:rPr>
                <w:rFonts w:ascii="Arial" w:hAnsi="Arial" w:cs="Arial"/>
                <w:sz w:val="24"/>
                <w:szCs w:val="24"/>
              </w:rPr>
              <w:t>Rencontrer des graphismes décoratifs issus de traditions culturelles et d’époques variées (motifs sur les chambranles, pétroglyphes, tapas…)</w:t>
            </w:r>
            <w:r w:rsidR="00FF7717">
              <w:rPr>
                <w:rFonts w:ascii="Arial" w:hAnsi="Arial" w:cs="Arial"/>
                <w:sz w:val="24"/>
                <w:szCs w:val="24"/>
              </w:rPr>
              <w:t>.</w:t>
            </w:r>
          </w:p>
        </w:tc>
        <w:tc>
          <w:tcPr>
            <w:tcW w:w="3211" w:type="dxa"/>
            <w:tcBorders>
              <w:top w:val="single" w:sz="6" w:space="0" w:color="808080"/>
              <w:bottom w:val="single" w:sz="6" w:space="0" w:color="FFFFFF"/>
            </w:tcBorders>
            <w:shd w:val="pct50" w:color="C0C0C0" w:fill="FFFFFF"/>
          </w:tcPr>
          <w:p w14:paraId="7B1EEA46" w14:textId="7016DCE9" w:rsidR="00CD39DD" w:rsidRPr="00FF7717" w:rsidRDefault="00CD39DD" w:rsidP="00CD39DD">
            <w:pPr>
              <w:rPr>
                <w:rFonts w:ascii="Arial" w:hAnsi="Arial" w:cs="Arial"/>
                <w:b/>
                <w:sz w:val="24"/>
                <w:szCs w:val="24"/>
              </w:rPr>
            </w:pPr>
            <w:r w:rsidRPr="00F06980">
              <w:rPr>
                <w:rFonts w:ascii="Arial" w:hAnsi="Arial" w:cs="Arial"/>
                <w:b/>
                <w:sz w:val="24"/>
                <w:szCs w:val="24"/>
              </w:rPr>
              <w:t>Enseignements artistiques</w:t>
            </w:r>
          </w:p>
          <w:p w14:paraId="3D77A78C" w14:textId="77777777" w:rsidR="00CD39DD" w:rsidRPr="00F06980" w:rsidRDefault="00CD39DD" w:rsidP="00CD39DD">
            <w:pPr>
              <w:rPr>
                <w:rFonts w:ascii="Arial" w:hAnsi="Arial" w:cs="Arial"/>
                <w:sz w:val="24"/>
                <w:szCs w:val="24"/>
              </w:rPr>
            </w:pPr>
            <w:r w:rsidRPr="00F06980">
              <w:rPr>
                <w:rFonts w:ascii="Arial" w:hAnsi="Arial" w:cs="Arial"/>
                <w:sz w:val="24"/>
                <w:szCs w:val="24"/>
              </w:rPr>
              <w:t>Se repérer dans les domaines liés aux arts plastiques, être sensible aux questions de l’art.</w:t>
            </w:r>
          </w:p>
          <w:p w14:paraId="2F3E6C89" w14:textId="4D0669B4" w:rsidR="00CD39DD" w:rsidRPr="00F06980" w:rsidRDefault="00CD39DD" w:rsidP="00CD39DD">
            <w:pPr>
              <w:rPr>
                <w:rFonts w:ascii="Arial" w:hAnsi="Arial" w:cs="Arial"/>
                <w:b/>
                <w:sz w:val="24"/>
                <w:szCs w:val="24"/>
              </w:rPr>
            </w:pPr>
            <w:r w:rsidRPr="00F06980">
              <w:rPr>
                <w:rFonts w:ascii="Arial" w:hAnsi="Arial" w:cs="Arial"/>
                <w:sz w:val="24"/>
                <w:szCs w:val="24"/>
              </w:rPr>
              <w:t>S’approprier quelques œuvres de domaines et d’époques variés appartenant au patrimoine national et mondial.</w:t>
            </w:r>
          </w:p>
        </w:tc>
        <w:tc>
          <w:tcPr>
            <w:tcW w:w="3211" w:type="dxa"/>
            <w:tcBorders>
              <w:top w:val="single" w:sz="6" w:space="0" w:color="808080"/>
              <w:bottom w:val="single" w:sz="6" w:space="0" w:color="FFFFFF"/>
            </w:tcBorders>
            <w:shd w:val="solid" w:color="C0C0C0" w:fill="FFFFFF"/>
          </w:tcPr>
          <w:p w14:paraId="2004C18A" w14:textId="3825D68C" w:rsidR="00CD39DD" w:rsidRPr="00F06980" w:rsidRDefault="00CD39DD" w:rsidP="00CD39DD">
            <w:pPr>
              <w:rPr>
                <w:rFonts w:ascii="Arial" w:hAnsi="Arial" w:cs="Arial"/>
                <w:b/>
                <w:sz w:val="24"/>
                <w:szCs w:val="24"/>
              </w:rPr>
            </w:pPr>
            <w:r w:rsidRPr="00F06980">
              <w:rPr>
                <w:rFonts w:ascii="Arial" w:hAnsi="Arial" w:cs="Arial"/>
                <w:b/>
                <w:sz w:val="24"/>
                <w:szCs w:val="24"/>
              </w:rPr>
              <w:t>Enseignements artistiques</w:t>
            </w:r>
          </w:p>
          <w:p w14:paraId="71819C34" w14:textId="77777777" w:rsidR="00CD39DD" w:rsidRPr="00F06980" w:rsidRDefault="00CD39DD" w:rsidP="00CD39DD">
            <w:pPr>
              <w:rPr>
                <w:rFonts w:ascii="Arial" w:hAnsi="Arial" w:cs="Arial"/>
                <w:sz w:val="24"/>
                <w:szCs w:val="24"/>
              </w:rPr>
            </w:pPr>
            <w:r w:rsidRPr="00F06980">
              <w:rPr>
                <w:rFonts w:ascii="Arial" w:hAnsi="Arial" w:cs="Arial"/>
                <w:sz w:val="24"/>
                <w:szCs w:val="24"/>
              </w:rPr>
              <w:t>Se repérer dans les domaines liés aux arts plastiques, être sensible aux questions de l’art.</w:t>
            </w:r>
          </w:p>
          <w:p w14:paraId="08D69931" w14:textId="14526543" w:rsidR="00CD39DD" w:rsidRPr="00F06980" w:rsidRDefault="00CD39DD" w:rsidP="00CD39DD">
            <w:pPr>
              <w:rPr>
                <w:rFonts w:ascii="Arial" w:hAnsi="Arial" w:cs="Arial"/>
                <w:b/>
                <w:sz w:val="24"/>
                <w:szCs w:val="24"/>
              </w:rPr>
            </w:pPr>
            <w:r w:rsidRPr="00F06980">
              <w:rPr>
                <w:rFonts w:ascii="Arial" w:hAnsi="Arial" w:cs="Arial"/>
                <w:sz w:val="24"/>
                <w:szCs w:val="24"/>
              </w:rPr>
              <w:t>Identifier quelques caractéristiques qui inscrivent une œuvre d’art dans une aire géographique ou culturelle et dans un temps historique, contemporain, proche ou lointain</w:t>
            </w:r>
          </w:p>
        </w:tc>
      </w:tr>
      <w:tr w:rsidR="00195387" w:rsidRPr="00F06980" w14:paraId="1054F775" w14:textId="77777777" w:rsidTr="00F06980">
        <w:trPr>
          <w:trHeight w:val="972"/>
          <w:jc w:val="center"/>
        </w:trPr>
        <w:tc>
          <w:tcPr>
            <w:tcW w:w="3210" w:type="dxa"/>
            <w:tcBorders>
              <w:top w:val="single" w:sz="6" w:space="0" w:color="808080"/>
              <w:bottom w:val="single" w:sz="6" w:space="0" w:color="FFFFFF"/>
            </w:tcBorders>
            <w:shd w:val="solid" w:color="C0C0C0" w:fill="FFFFFF"/>
          </w:tcPr>
          <w:p w14:paraId="7652087B" w14:textId="77777777" w:rsidR="00195387" w:rsidRPr="00F06980" w:rsidRDefault="00195387" w:rsidP="00195387">
            <w:pPr>
              <w:rPr>
                <w:rFonts w:ascii="Arial" w:hAnsi="Arial" w:cs="Arial"/>
                <w:b/>
                <w:sz w:val="24"/>
                <w:szCs w:val="24"/>
              </w:rPr>
            </w:pPr>
            <w:r w:rsidRPr="00F06980">
              <w:rPr>
                <w:rFonts w:ascii="Arial" w:hAnsi="Arial" w:cs="Arial"/>
                <w:b/>
                <w:sz w:val="24"/>
                <w:szCs w:val="24"/>
              </w:rPr>
              <w:lastRenderedPageBreak/>
              <w:t>Construire les premiers outils pour structurer sa pensée</w:t>
            </w:r>
          </w:p>
          <w:p w14:paraId="441C3B50" w14:textId="77777777" w:rsidR="00195387" w:rsidRPr="00F06980" w:rsidRDefault="00195387" w:rsidP="00195387">
            <w:pPr>
              <w:rPr>
                <w:rFonts w:ascii="Arial" w:hAnsi="Arial" w:cs="Arial"/>
                <w:sz w:val="24"/>
                <w:szCs w:val="24"/>
              </w:rPr>
            </w:pPr>
            <w:r w:rsidRPr="00F06980">
              <w:rPr>
                <w:rFonts w:ascii="Arial" w:hAnsi="Arial" w:cs="Arial"/>
                <w:sz w:val="24"/>
                <w:szCs w:val="24"/>
              </w:rPr>
              <w:t>Explorer des formes, des grandeurs et des suites organisées</w:t>
            </w:r>
          </w:p>
          <w:p w14:paraId="0A1C43CF" w14:textId="77777777" w:rsidR="00195387" w:rsidRPr="00F06980" w:rsidRDefault="00195387" w:rsidP="00A173BD">
            <w:pPr>
              <w:numPr>
                <w:ilvl w:val="0"/>
                <w:numId w:val="2"/>
              </w:numPr>
              <w:spacing w:after="0" w:line="240" w:lineRule="auto"/>
              <w:ind w:left="314"/>
              <w:rPr>
                <w:rFonts w:ascii="Arial" w:hAnsi="Arial" w:cs="Arial"/>
                <w:sz w:val="24"/>
                <w:szCs w:val="24"/>
              </w:rPr>
            </w:pPr>
            <w:r w:rsidRPr="00F06980">
              <w:rPr>
                <w:rFonts w:ascii="Arial" w:hAnsi="Arial" w:cs="Arial"/>
                <w:sz w:val="24"/>
                <w:szCs w:val="24"/>
              </w:rPr>
              <w:t>Classer des objets en fonction des caractéristiques liées à leurs formes</w:t>
            </w:r>
          </w:p>
          <w:p w14:paraId="4C11B752" w14:textId="715C6D38" w:rsidR="00195387" w:rsidRPr="005A6D6B" w:rsidRDefault="00195387" w:rsidP="00420267">
            <w:pPr>
              <w:rPr>
                <w:rFonts w:ascii="Arial" w:hAnsi="Arial" w:cs="Arial"/>
                <w:sz w:val="24"/>
                <w:szCs w:val="24"/>
              </w:rPr>
            </w:pPr>
            <w:r w:rsidRPr="00F06980">
              <w:rPr>
                <w:rFonts w:ascii="Arial" w:hAnsi="Arial" w:cs="Arial"/>
                <w:sz w:val="24"/>
                <w:szCs w:val="24"/>
              </w:rPr>
              <w:t>Découvrir les nombres et leurs utilisations (par exemple dénombrer les éléments de la case).</w:t>
            </w:r>
          </w:p>
        </w:tc>
        <w:tc>
          <w:tcPr>
            <w:tcW w:w="3211" w:type="dxa"/>
            <w:tcBorders>
              <w:top w:val="single" w:sz="6" w:space="0" w:color="808080"/>
              <w:bottom w:val="single" w:sz="6" w:space="0" w:color="FFFFFF"/>
            </w:tcBorders>
            <w:shd w:val="pct50" w:color="C0C0C0" w:fill="FFFFFF"/>
          </w:tcPr>
          <w:p w14:paraId="7BCFECA3" w14:textId="77777777" w:rsidR="00195387" w:rsidRPr="00F06980" w:rsidRDefault="00195387" w:rsidP="00195387">
            <w:pPr>
              <w:rPr>
                <w:rFonts w:ascii="Arial" w:hAnsi="Arial" w:cs="Arial"/>
                <w:b/>
                <w:sz w:val="24"/>
                <w:szCs w:val="24"/>
              </w:rPr>
            </w:pPr>
            <w:r w:rsidRPr="00F06980">
              <w:rPr>
                <w:rFonts w:ascii="Arial" w:hAnsi="Arial" w:cs="Arial"/>
                <w:b/>
                <w:sz w:val="24"/>
                <w:szCs w:val="24"/>
              </w:rPr>
              <w:t>Espace et géométrie</w:t>
            </w:r>
          </w:p>
          <w:p w14:paraId="524B7503" w14:textId="1C282AAF" w:rsidR="00195387" w:rsidRPr="00F06980" w:rsidRDefault="00195387" w:rsidP="00195387">
            <w:pPr>
              <w:rPr>
                <w:rFonts w:ascii="Arial" w:hAnsi="Arial" w:cs="Arial"/>
                <w:sz w:val="24"/>
                <w:szCs w:val="24"/>
              </w:rPr>
            </w:pPr>
            <w:r w:rsidRPr="00F06980">
              <w:rPr>
                <w:rFonts w:ascii="Arial" w:hAnsi="Arial" w:cs="Arial"/>
                <w:sz w:val="24"/>
                <w:szCs w:val="24"/>
              </w:rPr>
              <w:t>Reconnaître, nommer, décrire, et reproduire quelques solides</w:t>
            </w:r>
          </w:p>
          <w:p w14:paraId="33D4DBDE" w14:textId="77777777" w:rsidR="00195387" w:rsidRPr="00F06980" w:rsidRDefault="00195387" w:rsidP="00195387">
            <w:pPr>
              <w:rPr>
                <w:rFonts w:ascii="Arial" w:hAnsi="Arial" w:cs="Arial"/>
                <w:b/>
                <w:sz w:val="24"/>
                <w:szCs w:val="24"/>
              </w:rPr>
            </w:pPr>
            <w:r w:rsidRPr="00F06980">
              <w:rPr>
                <w:rFonts w:ascii="Arial" w:hAnsi="Arial" w:cs="Arial"/>
                <w:b/>
                <w:sz w:val="24"/>
                <w:szCs w:val="24"/>
              </w:rPr>
              <w:t>Nombres et calculs</w:t>
            </w:r>
          </w:p>
          <w:p w14:paraId="5EB29C74" w14:textId="01D6F828" w:rsidR="00195387" w:rsidRPr="005A6D6B" w:rsidRDefault="00195387" w:rsidP="00420267">
            <w:pPr>
              <w:rPr>
                <w:rFonts w:ascii="Arial" w:hAnsi="Arial" w:cs="Arial"/>
                <w:sz w:val="24"/>
                <w:szCs w:val="24"/>
              </w:rPr>
            </w:pPr>
            <w:r w:rsidRPr="00F06980">
              <w:rPr>
                <w:rFonts w:ascii="Arial" w:hAnsi="Arial" w:cs="Arial"/>
                <w:sz w:val="24"/>
                <w:szCs w:val="24"/>
              </w:rPr>
              <w:t>Comprendre et utiliser des nombres entiers pour dénombrer, ordonner, repérer et comparer.</w:t>
            </w:r>
          </w:p>
        </w:tc>
        <w:tc>
          <w:tcPr>
            <w:tcW w:w="3211" w:type="dxa"/>
            <w:tcBorders>
              <w:top w:val="single" w:sz="6" w:space="0" w:color="808080"/>
              <w:bottom w:val="single" w:sz="6" w:space="0" w:color="FFFFFF"/>
            </w:tcBorders>
            <w:shd w:val="solid" w:color="C0C0C0" w:fill="FFFFFF"/>
          </w:tcPr>
          <w:p w14:paraId="5A9AF54D" w14:textId="77777777" w:rsidR="00195387" w:rsidRPr="00F06980" w:rsidRDefault="00195387" w:rsidP="00195387">
            <w:pPr>
              <w:rPr>
                <w:rFonts w:ascii="Arial" w:hAnsi="Arial" w:cs="Arial"/>
                <w:b/>
                <w:sz w:val="24"/>
                <w:szCs w:val="24"/>
              </w:rPr>
            </w:pPr>
            <w:r w:rsidRPr="00F06980">
              <w:rPr>
                <w:rFonts w:ascii="Arial" w:hAnsi="Arial" w:cs="Arial"/>
                <w:b/>
                <w:sz w:val="24"/>
                <w:szCs w:val="24"/>
              </w:rPr>
              <w:t>Espace et géométrie</w:t>
            </w:r>
          </w:p>
          <w:p w14:paraId="05C15F92" w14:textId="77777777" w:rsidR="00195387" w:rsidRPr="00F06980" w:rsidRDefault="00195387" w:rsidP="00195387">
            <w:pPr>
              <w:rPr>
                <w:rFonts w:ascii="Arial" w:hAnsi="Arial" w:cs="Arial"/>
                <w:sz w:val="24"/>
                <w:szCs w:val="24"/>
              </w:rPr>
            </w:pPr>
            <w:r w:rsidRPr="00F06980">
              <w:rPr>
                <w:rFonts w:ascii="Arial" w:hAnsi="Arial" w:cs="Arial"/>
                <w:sz w:val="24"/>
                <w:szCs w:val="24"/>
              </w:rPr>
              <w:t>Reconnaître, nommer, décrire, représenter, construire quelques solides et figures géométriques</w:t>
            </w:r>
          </w:p>
          <w:p w14:paraId="667C1A49" w14:textId="77777777" w:rsidR="00195387" w:rsidRPr="00F06980" w:rsidRDefault="00195387" w:rsidP="00195387">
            <w:pPr>
              <w:rPr>
                <w:rFonts w:ascii="Arial" w:hAnsi="Arial" w:cs="Arial"/>
                <w:b/>
                <w:sz w:val="24"/>
                <w:szCs w:val="24"/>
              </w:rPr>
            </w:pPr>
            <w:r w:rsidRPr="00F06980">
              <w:rPr>
                <w:rFonts w:ascii="Arial" w:hAnsi="Arial" w:cs="Arial"/>
                <w:b/>
                <w:sz w:val="24"/>
                <w:szCs w:val="24"/>
              </w:rPr>
              <w:t>Grandeurs et mesures</w:t>
            </w:r>
          </w:p>
          <w:p w14:paraId="0528FBEA" w14:textId="54CC68AE" w:rsidR="00195387" w:rsidRPr="00F06980" w:rsidRDefault="00195387" w:rsidP="00420267">
            <w:pPr>
              <w:rPr>
                <w:rFonts w:ascii="Arial" w:hAnsi="Arial" w:cs="Arial"/>
                <w:sz w:val="24"/>
                <w:szCs w:val="24"/>
              </w:rPr>
            </w:pPr>
            <w:r w:rsidRPr="00F06980">
              <w:rPr>
                <w:rFonts w:ascii="Arial" w:hAnsi="Arial" w:cs="Arial"/>
                <w:sz w:val="24"/>
                <w:szCs w:val="24"/>
              </w:rPr>
              <w:t>Résoudre des problèmes impliquant des grandeurs (géométriques, physiques, économiques) en utilisant des nombres entiers et décimaux.</w:t>
            </w:r>
          </w:p>
        </w:tc>
      </w:tr>
      <w:tr w:rsidR="00420267" w:rsidRPr="00F06980" w14:paraId="516294B4" w14:textId="77777777" w:rsidTr="00F06980">
        <w:trPr>
          <w:trHeight w:val="2721"/>
          <w:jc w:val="center"/>
        </w:trPr>
        <w:tc>
          <w:tcPr>
            <w:tcW w:w="3210" w:type="dxa"/>
            <w:tcBorders>
              <w:top w:val="single" w:sz="6" w:space="0" w:color="808080"/>
              <w:bottom w:val="single" w:sz="6" w:space="0" w:color="FFFFFF"/>
            </w:tcBorders>
            <w:shd w:val="solid" w:color="C0C0C0" w:fill="FFFFFF"/>
          </w:tcPr>
          <w:p w14:paraId="6A53BBAF" w14:textId="0A15A3BE" w:rsidR="00420267" w:rsidRPr="00F06980" w:rsidRDefault="00420267" w:rsidP="00420267">
            <w:pPr>
              <w:rPr>
                <w:rFonts w:ascii="Arial" w:hAnsi="Arial" w:cs="Arial"/>
                <w:b/>
                <w:sz w:val="24"/>
                <w:szCs w:val="24"/>
              </w:rPr>
            </w:pPr>
            <w:r w:rsidRPr="00F06980">
              <w:rPr>
                <w:rFonts w:ascii="Arial" w:hAnsi="Arial" w:cs="Arial"/>
                <w:b/>
                <w:sz w:val="24"/>
                <w:szCs w:val="24"/>
              </w:rPr>
              <w:t>Explorer le monde du vivant, des objets et de la matière</w:t>
            </w:r>
          </w:p>
          <w:p w14:paraId="468D325F" w14:textId="2EFABEEB" w:rsidR="00420267" w:rsidRPr="005A6D6B" w:rsidRDefault="00420267" w:rsidP="00A93AC7">
            <w:pPr>
              <w:rPr>
                <w:rFonts w:ascii="Arial" w:hAnsi="Arial" w:cs="Arial"/>
                <w:sz w:val="24"/>
                <w:szCs w:val="24"/>
              </w:rPr>
            </w:pPr>
            <w:r w:rsidRPr="00F06980">
              <w:rPr>
                <w:rFonts w:ascii="Arial" w:hAnsi="Arial" w:cs="Arial"/>
                <w:sz w:val="24"/>
                <w:szCs w:val="24"/>
              </w:rPr>
              <w:t>Utiliser, fabriquer, manipuler des objets.</w:t>
            </w:r>
          </w:p>
        </w:tc>
        <w:tc>
          <w:tcPr>
            <w:tcW w:w="3211" w:type="dxa"/>
            <w:tcBorders>
              <w:top w:val="single" w:sz="6" w:space="0" w:color="808080"/>
              <w:bottom w:val="single" w:sz="6" w:space="0" w:color="FFFFFF"/>
            </w:tcBorders>
            <w:shd w:val="pct50" w:color="C0C0C0" w:fill="FFFFFF"/>
          </w:tcPr>
          <w:p w14:paraId="53D8767E" w14:textId="77777777" w:rsidR="00420267" w:rsidRPr="00F06980" w:rsidRDefault="00420267" w:rsidP="00420267">
            <w:pPr>
              <w:rPr>
                <w:rFonts w:ascii="Arial" w:hAnsi="Arial" w:cs="Arial"/>
                <w:b/>
                <w:sz w:val="24"/>
                <w:szCs w:val="24"/>
              </w:rPr>
            </w:pPr>
            <w:r w:rsidRPr="00F06980">
              <w:rPr>
                <w:rFonts w:ascii="Arial" w:hAnsi="Arial" w:cs="Arial"/>
                <w:b/>
                <w:sz w:val="24"/>
                <w:szCs w:val="24"/>
              </w:rPr>
              <w:t>Questionner le monde du vivant, de la matière et des objets</w:t>
            </w:r>
          </w:p>
          <w:p w14:paraId="31D23497" w14:textId="324699D7" w:rsidR="00420267" w:rsidRPr="00F06980" w:rsidRDefault="00420267" w:rsidP="00420267">
            <w:pPr>
              <w:rPr>
                <w:rFonts w:ascii="Arial" w:hAnsi="Arial" w:cs="Arial"/>
                <w:b/>
                <w:sz w:val="24"/>
                <w:szCs w:val="24"/>
              </w:rPr>
            </w:pPr>
            <w:r w:rsidRPr="00F06980">
              <w:rPr>
                <w:rFonts w:ascii="Arial" w:hAnsi="Arial" w:cs="Arial"/>
                <w:sz w:val="24"/>
                <w:szCs w:val="24"/>
              </w:rPr>
              <w:t>Comprendre la fonction et le fonctionnement d’objets fabriqués (maquette de la case).</w:t>
            </w:r>
          </w:p>
        </w:tc>
        <w:tc>
          <w:tcPr>
            <w:tcW w:w="3211" w:type="dxa"/>
            <w:tcBorders>
              <w:top w:val="single" w:sz="6" w:space="0" w:color="808080"/>
              <w:bottom w:val="single" w:sz="6" w:space="0" w:color="FFFFFF"/>
            </w:tcBorders>
            <w:shd w:val="solid" w:color="C0C0C0" w:fill="FFFFFF"/>
          </w:tcPr>
          <w:p w14:paraId="19D26088" w14:textId="7B37794D" w:rsidR="00420267" w:rsidRDefault="00420267" w:rsidP="00420267">
            <w:pPr>
              <w:rPr>
                <w:rFonts w:ascii="Arial" w:hAnsi="Arial" w:cs="Arial"/>
                <w:b/>
                <w:sz w:val="24"/>
                <w:szCs w:val="24"/>
              </w:rPr>
            </w:pPr>
            <w:r w:rsidRPr="00F06980">
              <w:rPr>
                <w:rFonts w:ascii="Arial" w:hAnsi="Arial" w:cs="Arial"/>
                <w:b/>
                <w:sz w:val="24"/>
                <w:szCs w:val="24"/>
              </w:rPr>
              <w:t>Sciences et technologie</w:t>
            </w:r>
          </w:p>
          <w:p w14:paraId="1A35718A" w14:textId="77777777" w:rsidR="00A173BD" w:rsidRPr="00F06980" w:rsidRDefault="00A173BD" w:rsidP="00420267">
            <w:pPr>
              <w:rPr>
                <w:rFonts w:ascii="Arial" w:hAnsi="Arial" w:cs="Arial"/>
                <w:b/>
                <w:sz w:val="24"/>
                <w:szCs w:val="24"/>
              </w:rPr>
            </w:pPr>
          </w:p>
          <w:p w14:paraId="683842AB" w14:textId="742D13DE" w:rsidR="00420267" w:rsidRPr="00F06980" w:rsidRDefault="00420267" w:rsidP="00424B92">
            <w:pPr>
              <w:rPr>
                <w:rFonts w:ascii="Arial" w:hAnsi="Arial" w:cs="Arial"/>
                <w:sz w:val="24"/>
                <w:szCs w:val="24"/>
              </w:rPr>
            </w:pPr>
            <w:r w:rsidRPr="00F06980">
              <w:rPr>
                <w:rFonts w:ascii="Arial" w:hAnsi="Arial" w:cs="Arial"/>
                <w:sz w:val="24"/>
                <w:szCs w:val="24"/>
              </w:rPr>
              <w:t>Concevoir, créer, réaliser une case.</w:t>
            </w:r>
          </w:p>
        </w:tc>
      </w:tr>
      <w:tr w:rsidR="00424B92" w:rsidRPr="00F06980" w14:paraId="5A96B9AD" w14:textId="77777777" w:rsidTr="00F06980">
        <w:trPr>
          <w:trHeight w:val="2721"/>
          <w:jc w:val="center"/>
        </w:trPr>
        <w:tc>
          <w:tcPr>
            <w:tcW w:w="3210" w:type="dxa"/>
            <w:tcBorders>
              <w:top w:val="single" w:sz="6" w:space="0" w:color="808080"/>
              <w:bottom w:val="single" w:sz="6" w:space="0" w:color="FFFFFF"/>
            </w:tcBorders>
            <w:shd w:val="solid" w:color="C0C0C0" w:fill="FFFFFF"/>
          </w:tcPr>
          <w:p w14:paraId="4A61BD28" w14:textId="647B138A" w:rsidR="00A93AC7" w:rsidRPr="00F06980" w:rsidRDefault="00A93AC7" w:rsidP="00A93AC7">
            <w:pPr>
              <w:rPr>
                <w:rFonts w:ascii="Arial" w:hAnsi="Arial" w:cs="Arial"/>
                <w:b/>
                <w:sz w:val="24"/>
                <w:szCs w:val="24"/>
              </w:rPr>
            </w:pPr>
            <w:r w:rsidRPr="00F06980">
              <w:rPr>
                <w:rFonts w:ascii="Arial" w:hAnsi="Arial" w:cs="Arial"/>
                <w:b/>
                <w:sz w:val="24"/>
                <w:szCs w:val="24"/>
              </w:rPr>
              <w:t>Langues vivantes kanak, océaniennes, étrangères</w:t>
            </w:r>
          </w:p>
          <w:p w14:paraId="1F595D1E" w14:textId="77777777" w:rsidR="00A93AC7" w:rsidRPr="00F06980" w:rsidRDefault="00A93AC7" w:rsidP="00A93AC7">
            <w:pPr>
              <w:rPr>
                <w:rFonts w:ascii="Arial" w:hAnsi="Arial" w:cs="Arial"/>
                <w:sz w:val="24"/>
                <w:szCs w:val="24"/>
              </w:rPr>
            </w:pPr>
            <w:r w:rsidRPr="00F06980">
              <w:rPr>
                <w:rFonts w:ascii="Arial" w:hAnsi="Arial" w:cs="Arial"/>
                <w:sz w:val="24"/>
                <w:szCs w:val="24"/>
                <w:u w:val="single"/>
              </w:rPr>
              <w:t>Les faits de langue</w:t>
            </w:r>
            <w:r w:rsidRPr="00F06980">
              <w:rPr>
                <w:rFonts w:ascii="Arial" w:hAnsi="Arial" w:cs="Arial"/>
                <w:sz w:val="24"/>
                <w:szCs w:val="24"/>
              </w:rPr>
              <w:t xml:space="preserve"> : connaître quelques mots liés à la composition des éléments d’une case. </w:t>
            </w:r>
          </w:p>
          <w:p w14:paraId="4256111B" w14:textId="77777777" w:rsidR="00A93AC7" w:rsidRPr="00F06980" w:rsidRDefault="00A93AC7" w:rsidP="00A93AC7">
            <w:pPr>
              <w:rPr>
                <w:rFonts w:ascii="Arial" w:hAnsi="Arial" w:cs="Arial"/>
                <w:sz w:val="24"/>
                <w:szCs w:val="24"/>
              </w:rPr>
            </w:pPr>
            <w:r w:rsidRPr="00F06980">
              <w:rPr>
                <w:rFonts w:ascii="Arial" w:hAnsi="Arial" w:cs="Arial"/>
                <w:sz w:val="24"/>
                <w:szCs w:val="24"/>
                <w:u w:val="single"/>
              </w:rPr>
              <w:t>Les faits de littérature</w:t>
            </w:r>
            <w:r w:rsidRPr="00F06980">
              <w:rPr>
                <w:rFonts w:ascii="Arial" w:hAnsi="Arial" w:cs="Arial"/>
                <w:sz w:val="24"/>
                <w:szCs w:val="24"/>
              </w:rPr>
              <w:t xml:space="preserve"> : Découverte de contes traditionnels en lien avec la case. </w:t>
            </w:r>
          </w:p>
          <w:p w14:paraId="7ADAFE0A" w14:textId="77777777" w:rsidR="00A93AC7" w:rsidRPr="00F06980" w:rsidRDefault="00A93AC7" w:rsidP="00A93AC7">
            <w:pPr>
              <w:rPr>
                <w:rFonts w:ascii="Arial" w:hAnsi="Arial" w:cs="Arial"/>
                <w:sz w:val="24"/>
                <w:szCs w:val="24"/>
              </w:rPr>
            </w:pPr>
            <w:r w:rsidRPr="00F06980">
              <w:rPr>
                <w:rFonts w:ascii="Arial" w:hAnsi="Arial" w:cs="Arial"/>
                <w:sz w:val="24"/>
                <w:szCs w:val="24"/>
                <w:u w:val="single"/>
              </w:rPr>
              <w:t>Faits symboliques</w:t>
            </w:r>
            <w:r w:rsidRPr="00F06980">
              <w:rPr>
                <w:rFonts w:ascii="Arial" w:hAnsi="Arial" w:cs="Arial"/>
                <w:sz w:val="24"/>
                <w:szCs w:val="24"/>
              </w:rPr>
              <w:t xml:space="preserve"> : </w:t>
            </w:r>
          </w:p>
          <w:p w14:paraId="4529F9ED" w14:textId="3E50BF8B" w:rsidR="00424B92" w:rsidRPr="00F06980" w:rsidRDefault="00A93AC7" w:rsidP="00A93AC7">
            <w:pPr>
              <w:rPr>
                <w:rFonts w:ascii="Arial" w:hAnsi="Arial" w:cs="Arial"/>
                <w:b/>
                <w:sz w:val="24"/>
                <w:szCs w:val="24"/>
              </w:rPr>
            </w:pPr>
            <w:r w:rsidRPr="00F06980">
              <w:rPr>
                <w:rFonts w:ascii="Arial" w:hAnsi="Arial" w:cs="Arial"/>
                <w:sz w:val="24"/>
                <w:szCs w:val="24"/>
              </w:rPr>
              <w:t>Découverte des éléments culturels, des savoir-faire culturels</w:t>
            </w:r>
          </w:p>
        </w:tc>
        <w:tc>
          <w:tcPr>
            <w:tcW w:w="3211" w:type="dxa"/>
            <w:tcBorders>
              <w:top w:val="single" w:sz="6" w:space="0" w:color="808080"/>
              <w:bottom w:val="single" w:sz="6" w:space="0" w:color="FFFFFF"/>
            </w:tcBorders>
            <w:shd w:val="pct50" w:color="C0C0C0" w:fill="FFFFFF"/>
          </w:tcPr>
          <w:p w14:paraId="067FD9F8" w14:textId="60A981A1" w:rsidR="00A93AC7" w:rsidRPr="00F06980" w:rsidRDefault="00424B92" w:rsidP="00424B92">
            <w:pPr>
              <w:rPr>
                <w:rFonts w:ascii="Arial" w:hAnsi="Arial" w:cs="Arial"/>
                <w:b/>
                <w:sz w:val="24"/>
                <w:szCs w:val="24"/>
              </w:rPr>
            </w:pPr>
            <w:r w:rsidRPr="00F06980">
              <w:rPr>
                <w:rFonts w:ascii="Arial" w:hAnsi="Arial" w:cs="Arial"/>
                <w:b/>
                <w:sz w:val="24"/>
                <w:szCs w:val="24"/>
              </w:rPr>
              <w:t>Langues vivantes kanak, océaniennes, étrangères</w:t>
            </w:r>
          </w:p>
          <w:p w14:paraId="1E890473" w14:textId="2FF74BD2" w:rsidR="00424B92" w:rsidRPr="00F06980" w:rsidRDefault="00424B92" w:rsidP="00424B92">
            <w:pPr>
              <w:rPr>
                <w:rFonts w:ascii="Arial" w:hAnsi="Arial" w:cs="Arial"/>
                <w:b/>
                <w:sz w:val="24"/>
                <w:szCs w:val="24"/>
              </w:rPr>
            </w:pPr>
            <w:r w:rsidRPr="00F06980">
              <w:rPr>
                <w:rFonts w:ascii="Arial" w:hAnsi="Arial" w:cs="Arial"/>
                <w:b/>
                <w:sz w:val="24"/>
                <w:szCs w:val="24"/>
              </w:rPr>
              <w:t xml:space="preserve">S’exprimer oralement en continu. </w:t>
            </w:r>
          </w:p>
          <w:p w14:paraId="455AF460" w14:textId="11151506" w:rsidR="00424B92" w:rsidRPr="005A6D6B" w:rsidRDefault="00424B92" w:rsidP="00424B92">
            <w:pPr>
              <w:numPr>
                <w:ilvl w:val="0"/>
                <w:numId w:val="4"/>
              </w:numPr>
              <w:spacing w:after="0" w:line="240" w:lineRule="auto"/>
              <w:ind w:left="375"/>
              <w:rPr>
                <w:rFonts w:ascii="Arial" w:hAnsi="Arial" w:cs="Arial"/>
                <w:sz w:val="24"/>
                <w:szCs w:val="24"/>
              </w:rPr>
            </w:pPr>
            <w:r w:rsidRPr="00F06980">
              <w:rPr>
                <w:rFonts w:ascii="Arial" w:hAnsi="Arial" w:cs="Arial"/>
                <w:sz w:val="24"/>
                <w:szCs w:val="24"/>
              </w:rPr>
              <w:t>Raconter une histoire courte à partir d’images ou de modèles déjà rencontrés.</w:t>
            </w:r>
          </w:p>
          <w:p w14:paraId="0590B3ED" w14:textId="03894CFB" w:rsidR="00424B92" w:rsidRPr="00F06980" w:rsidRDefault="00424B92" w:rsidP="00424B92">
            <w:pPr>
              <w:rPr>
                <w:rFonts w:ascii="Arial" w:hAnsi="Arial" w:cs="Arial"/>
                <w:sz w:val="24"/>
                <w:szCs w:val="24"/>
              </w:rPr>
            </w:pPr>
            <w:r w:rsidRPr="00F06980">
              <w:rPr>
                <w:rFonts w:ascii="Arial" w:hAnsi="Arial" w:cs="Arial"/>
                <w:sz w:val="24"/>
                <w:szCs w:val="24"/>
              </w:rPr>
              <w:t>Répertoire élémentaire de mots   sur   les   lieux   d’habitation et les personnes de l’entourage de l’enfant.</w:t>
            </w:r>
          </w:p>
          <w:p w14:paraId="7665C7C5" w14:textId="08D727CA" w:rsidR="00424B92" w:rsidRPr="00F06980" w:rsidRDefault="00424B92" w:rsidP="00424B92">
            <w:pPr>
              <w:rPr>
                <w:rFonts w:ascii="Arial" w:hAnsi="Arial" w:cs="Arial"/>
                <w:b/>
                <w:sz w:val="24"/>
                <w:szCs w:val="24"/>
              </w:rPr>
            </w:pPr>
            <w:r w:rsidRPr="00F06980">
              <w:rPr>
                <w:rFonts w:ascii="Arial" w:hAnsi="Arial" w:cs="Arial"/>
                <w:sz w:val="24"/>
                <w:szCs w:val="24"/>
              </w:rPr>
              <w:t>Syntaxe de la description simple (lieux, espaces, personnes).</w:t>
            </w:r>
          </w:p>
        </w:tc>
        <w:tc>
          <w:tcPr>
            <w:tcW w:w="3211" w:type="dxa"/>
            <w:tcBorders>
              <w:top w:val="single" w:sz="6" w:space="0" w:color="808080"/>
              <w:bottom w:val="single" w:sz="6" w:space="0" w:color="FFFFFF"/>
            </w:tcBorders>
            <w:shd w:val="solid" w:color="C0C0C0" w:fill="FFFFFF"/>
          </w:tcPr>
          <w:p w14:paraId="1D6EE90A" w14:textId="70D450AF" w:rsidR="00424B92" w:rsidRPr="005A6D6B" w:rsidRDefault="00424B92" w:rsidP="00424B92">
            <w:pPr>
              <w:rPr>
                <w:rFonts w:ascii="Arial" w:hAnsi="Arial" w:cs="Arial"/>
                <w:b/>
                <w:sz w:val="24"/>
                <w:szCs w:val="24"/>
              </w:rPr>
            </w:pPr>
            <w:r w:rsidRPr="00F06980">
              <w:rPr>
                <w:rFonts w:ascii="Arial" w:hAnsi="Arial" w:cs="Arial"/>
                <w:b/>
                <w:sz w:val="24"/>
                <w:szCs w:val="24"/>
              </w:rPr>
              <w:t xml:space="preserve">Langues vivantes kanak, océaniennes, </w:t>
            </w:r>
            <w:r w:rsidR="00A93AC7" w:rsidRPr="00F06980">
              <w:rPr>
                <w:rFonts w:ascii="Arial" w:hAnsi="Arial" w:cs="Arial"/>
                <w:b/>
                <w:sz w:val="24"/>
                <w:szCs w:val="24"/>
              </w:rPr>
              <w:t>é</w:t>
            </w:r>
            <w:r w:rsidRPr="00F06980">
              <w:rPr>
                <w:rFonts w:ascii="Arial" w:hAnsi="Arial" w:cs="Arial"/>
                <w:b/>
                <w:sz w:val="24"/>
                <w:szCs w:val="24"/>
              </w:rPr>
              <w:t>trangères</w:t>
            </w:r>
          </w:p>
          <w:p w14:paraId="42EEE3A6" w14:textId="77777777" w:rsidR="00424B92" w:rsidRPr="00F06980" w:rsidRDefault="00424B92" w:rsidP="00424B92">
            <w:pPr>
              <w:rPr>
                <w:rFonts w:ascii="Arial" w:hAnsi="Arial" w:cs="Arial"/>
                <w:b/>
                <w:sz w:val="24"/>
                <w:szCs w:val="24"/>
              </w:rPr>
            </w:pPr>
            <w:r w:rsidRPr="00F06980">
              <w:rPr>
                <w:rFonts w:ascii="Arial" w:hAnsi="Arial" w:cs="Arial"/>
                <w:b/>
                <w:sz w:val="24"/>
                <w:szCs w:val="24"/>
              </w:rPr>
              <w:t>Lexique</w:t>
            </w:r>
          </w:p>
          <w:p w14:paraId="61A027ED" w14:textId="77777777" w:rsidR="00424B92" w:rsidRPr="00F06980" w:rsidRDefault="00424B92" w:rsidP="00424B92">
            <w:pPr>
              <w:rPr>
                <w:rFonts w:ascii="Arial" w:hAnsi="Arial" w:cs="Arial"/>
                <w:sz w:val="24"/>
                <w:szCs w:val="24"/>
              </w:rPr>
            </w:pPr>
            <w:r w:rsidRPr="00F06980">
              <w:rPr>
                <w:rFonts w:ascii="Arial" w:hAnsi="Arial" w:cs="Arial"/>
                <w:sz w:val="24"/>
                <w:szCs w:val="24"/>
              </w:rPr>
              <w:t xml:space="preserve">Posséder un répertoire élémentaire de mots isolés, d’expressions simples et d’éléments culturels pour des </w:t>
            </w:r>
          </w:p>
          <w:p w14:paraId="39ADC621" w14:textId="597B7B8F" w:rsidR="00424B92" w:rsidRPr="00F06980" w:rsidRDefault="00424B92" w:rsidP="00424B92">
            <w:pPr>
              <w:rPr>
                <w:rFonts w:ascii="Arial" w:hAnsi="Arial" w:cs="Arial"/>
                <w:b/>
                <w:sz w:val="24"/>
                <w:szCs w:val="24"/>
              </w:rPr>
            </w:pPr>
            <w:r w:rsidRPr="00F06980">
              <w:rPr>
                <w:rFonts w:ascii="Arial" w:hAnsi="Arial" w:cs="Arial"/>
                <w:sz w:val="24"/>
                <w:szCs w:val="24"/>
              </w:rPr>
              <w:t>Informations sur la case.</w:t>
            </w:r>
          </w:p>
        </w:tc>
      </w:tr>
    </w:tbl>
    <w:p w14:paraId="3AE5797E" w14:textId="77777777" w:rsidR="00EF710C" w:rsidRPr="005B1E00" w:rsidRDefault="00EF710C" w:rsidP="005B1E00">
      <w:pPr>
        <w:spacing w:after="0" w:line="184" w:lineRule="exact"/>
        <w:jc w:val="center"/>
        <w:rPr>
          <w:rFonts w:ascii="Arial" w:hAnsi="Arial" w:cs="Arial"/>
          <w:sz w:val="24"/>
          <w:szCs w:val="24"/>
        </w:rPr>
      </w:pPr>
    </w:p>
    <w:sectPr w:rsidR="00EF710C" w:rsidRPr="005B1E00" w:rsidSect="00BF675E">
      <w:pgSz w:w="11900" w:h="16820"/>
      <w:pgMar w:top="1418"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94908" w14:textId="77777777" w:rsidR="009B1B52" w:rsidRDefault="009B1B52" w:rsidP="00E96CC8">
      <w:pPr>
        <w:spacing w:after="0" w:line="240" w:lineRule="auto"/>
      </w:pPr>
      <w:r>
        <w:separator/>
      </w:r>
    </w:p>
  </w:endnote>
  <w:endnote w:type="continuationSeparator" w:id="0">
    <w:p w14:paraId="53D936F2" w14:textId="77777777" w:rsidR="009B1B52" w:rsidRDefault="009B1B52" w:rsidP="00E9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954536"/>
      <w:docPartObj>
        <w:docPartGallery w:val="Page Numbers (Bottom of Page)"/>
        <w:docPartUnique/>
      </w:docPartObj>
    </w:sdtPr>
    <w:sdtEndPr/>
    <w:sdtContent>
      <w:p w14:paraId="0DAA349D" w14:textId="69A6E8F6" w:rsidR="00CD1932" w:rsidRDefault="00CD1932" w:rsidP="00CD1932">
        <w:pPr>
          <w:pStyle w:val="Pieddepage"/>
          <w:tabs>
            <w:tab w:val="left" w:pos="5130"/>
          </w:tabs>
        </w:pPr>
        <w:r>
          <w:rPr>
            <w:noProof/>
          </w:rPr>
          <mc:AlternateContent>
            <mc:Choice Requires="wpg">
              <w:drawing>
                <wp:anchor distT="0" distB="0" distL="114300" distR="114300" simplePos="0" relativeHeight="251659264" behindDoc="0" locked="0" layoutInCell="1" allowOverlap="1" wp14:anchorId="118C31EE" wp14:editId="4B9A985D">
                  <wp:simplePos x="0" y="0"/>
                  <wp:positionH relativeFrom="margin">
                    <wp:align>center</wp:align>
                  </wp:positionH>
                  <wp:positionV relativeFrom="page">
                    <wp:align>bottom</wp:align>
                  </wp:positionV>
                  <wp:extent cx="436880" cy="716915"/>
                  <wp:effectExtent l="9525" t="9525" r="10795" b="6985"/>
                  <wp:wrapNone/>
                  <wp:docPr id="73" name="Groupe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A6433C7" w14:textId="77777777" w:rsidR="00CD1932" w:rsidRDefault="00CD1932">
                                <w:pPr>
                                  <w:pStyle w:val="Pieddepage"/>
                                  <w:jc w:val="center"/>
                                  <w:rPr>
                                    <w:sz w:val="16"/>
                                    <w:szCs w:val="16"/>
                                  </w:rPr>
                                </w:pPr>
                                <w:r>
                                  <w:fldChar w:fldCharType="begin"/>
                                </w:r>
                                <w:r>
                                  <w:instrText>PAGE    \* MERGEFORMAT</w:instrText>
                                </w:r>
                                <w:r>
                                  <w:fldChar w:fldCharType="separate"/>
                                </w:r>
                                <w:r w:rsidR="00963762" w:rsidRPr="00963762">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73"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BFHvGIZgMA&#10;ACI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S2wsMAAADbAAAADwAAAGRycy9kb3ducmV2LnhtbESPT4vCMBTE7wt+h/AEb2vq4j+6RpEF&#10;oRcRrXp+NG/b7jYvpYm1+umNIHgcZuY3zGLVmUq01LjSsoLRMAJBnFldcq7gmG4+5yCcR9ZYWSYF&#10;N3KwWvY+Fhhre+U9tQefiwBhF6OCwvs6ltJlBRl0Q1sTB+/XNgZ9kE0udYPXADeV/IqiqTRYclgo&#10;sKafgrL/w8UomCQz8+eSdH/3Mt2e22pXX05SqUG/W3+D8NT5d/jVTrSC2RieX8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UtsLDAAAA2w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1s+cYA&#10;AADbAAAADwAAAGRycy9kb3ducmV2LnhtbESPQUvDQBSE74L/YXmCN7tRqLax21JihYKX2pa23h7Z&#10;ZzZN9m3IbpP037uC4HGYmW+Y2WKwteio9aVjBY+jBARx7nTJhYL97v1hAsIHZI21Y1JwJQ+L+e3N&#10;DFPtev6kbhsKESHsU1RgQmhSKX1uyKIfuYY4et+utRiibAupW+wj3NbyKUmepcWS44LBhjJDebW9&#10;WAWVeTuvPqprduJDlx03oZ9+HTdK3d8Ny1cQgYbwH/5rr7WClzH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1s+cYAAADbAAAADwAAAAAAAAAAAAAAAACYAgAAZHJz&#10;L2Rvd25yZXYueG1sUEsFBgAAAAAEAAQA9QAAAIsDAAAAAA==&#10;" filled="f" strokecolor="#7f7f7f">
                    <v:textbox>
                      <w:txbxContent>
                        <w:p w14:paraId="4A6433C7" w14:textId="77777777" w:rsidR="00CD1932" w:rsidRDefault="00CD1932">
                          <w:pPr>
                            <w:pStyle w:val="Pieddepage"/>
                            <w:jc w:val="center"/>
                            <w:rPr>
                              <w:sz w:val="16"/>
                              <w:szCs w:val="16"/>
                            </w:rPr>
                          </w:pPr>
                          <w:r>
                            <w:fldChar w:fldCharType="begin"/>
                          </w:r>
                          <w:r>
                            <w:instrText>PAGE    \* MERGEFORMAT</w:instrText>
                          </w:r>
                          <w:r>
                            <w:fldChar w:fldCharType="separate"/>
                          </w:r>
                          <w:r w:rsidR="00963762" w:rsidRPr="00963762">
                            <w:rPr>
                              <w:noProof/>
                              <w:sz w:val="16"/>
                              <w:szCs w:val="16"/>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15D54" w14:textId="77777777" w:rsidR="009B1B52" w:rsidRDefault="009B1B52" w:rsidP="00E96CC8">
      <w:pPr>
        <w:spacing w:after="0" w:line="240" w:lineRule="auto"/>
      </w:pPr>
      <w:r>
        <w:separator/>
      </w:r>
    </w:p>
  </w:footnote>
  <w:footnote w:type="continuationSeparator" w:id="0">
    <w:p w14:paraId="2B1BD9E6" w14:textId="77777777" w:rsidR="009B1B52" w:rsidRDefault="009B1B52" w:rsidP="00E96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CC2"/>
    <w:multiLevelType w:val="hybridMultilevel"/>
    <w:tmpl w:val="CF28DEB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2D1D7F16"/>
    <w:multiLevelType w:val="hybridMultilevel"/>
    <w:tmpl w:val="2716C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064881"/>
    <w:multiLevelType w:val="hybridMultilevel"/>
    <w:tmpl w:val="603653E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363057"/>
    <w:multiLevelType w:val="hybridMultilevel"/>
    <w:tmpl w:val="6EEAAA6C"/>
    <w:lvl w:ilvl="0" w:tplc="040C0001">
      <w:start w:val="1"/>
      <w:numFmt w:val="bullet"/>
      <w:lvlText w:val=""/>
      <w:lvlJc w:val="left"/>
      <w:pPr>
        <w:ind w:left="893" w:hanging="360"/>
      </w:pPr>
      <w:rPr>
        <w:rFonts w:ascii="Symbol" w:hAnsi="Symbol" w:hint="default"/>
      </w:rPr>
    </w:lvl>
    <w:lvl w:ilvl="1" w:tplc="040C0003" w:tentative="1">
      <w:start w:val="1"/>
      <w:numFmt w:val="bullet"/>
      <w:lvlText w:val="o"/>
      <w:lvlJc w:val="left"/>
      <w:pPr>
        <w:ind w:left="1613" w:hanging="360"/>
      </w:pPr>
      <w:rPr>
        <w:rFonts w:ascii="Courier New" w:hAnsi="Courier New" w:cs="Courier New" w:hint="default"/>
      </w:rPr>
    </w:lvl>
    <w:lvl w:ilvl="2" w:tplc="040C0005" w:tentative="1">
      <w:start w:val="1"/>
      <w:numFmt w:val="bullet"/>
      <w:lvlText w:val=""/>
      <w:lvlJc w:val="left"/>
      <w:pPr>
        <w:ind w:left="2333" w:hanging="360"/>
      </w:pPr>
      <w:rPr>
        <w:rFonts w:ascii="Wingdings" w:hAnsi="Wingdings" w:hint="default"/>
      </w:rPr>
    </w:lvl>
    <w:lvl w:ilvl="3" w:tplc="040C0001" w:tentative="1">
      <w:start w:val="1"/>
      <w:numFmt w:val="bullet"/>
      <w:lvlText w:val=""/>
      <w:lvlJc w:val="left"/>
      <w:pPr>
        <w:ind w:left="3053" w:hanging="360"/>
      </w:pPr>
      <w:rPr>
        <w:rFonts w:ascii="Symbol" w:hAnsi="Symbol" w:hint="default"/>
      </w:rPr>
    </w:lvl>
    <w:lvl w:ilvl="4" w:tplc="040C0003" w:tentative="1">
      <w:start w:val="1"/>
      <w:numFmt w:val="bullet"/>
      <w:lvlText w:val="o"/>
      <w:lvlJc w:val="left"/>
      <w:pPr>
        <w:ind w:left="3773" w:hanging="360"/>
      </w:pPr>
      <w:rPr>
        <w:rFonts w:ascii="Courier New" w:hAnsi="Courier New" w:cs="Courier New" w:hint="default"/>
      </w:rPr>
    </w:lvl>
    <w:lvl w:ilvl="5" w:tplc="040C0005" w:tentative="1">
      <w:start w:val="1"/>
      <w:numFmt w:val="bullet"/>
      <w:lvlText w:val=""/>
      <w:lvlJc w:val="left"/>
      <w:pPr>
        <w:ind w:left="4493" w:hanging="360"/>
      </w:pPr>
      <w:rPr>
        <w:rFonts w:ascii="Wingdings" w:hAnsi="Wingdings" w:hint="default"/>
      </w:rPr>
    </w:lvl>
    <w:lvl w:ilvl="6" w:tplc="040C0001" w:tentative="1">
      <w:start w:val="1"/>
      <w:numFmt w:val="bullet"/>
      <w:lvlText w:val=""/>
      <w:lvlJc w:val="left"/>
      <w:pPr>
        <w:ind w:left="5213" w:hanging="360"/>
      </w:pPr>
      <w:rPr>
        <w:rFonts w:ascii="Symbol" w:hAnsi="Symbol" w:hint="default"/>
      </w:rPr>
    </w:lvl>
    <w:lvl w:ilvl="7" w:tplc="040C0003" w:tentative="1">
      <w:start w:val="1"/>
      <w:numFmt w:val="bullet"/>
      <w:lvlText w:val="o"/>
      <w:lvlJc w:val="left"/>
      <w:pPr>
        <w:ind w:left="5933" w:hanging="360"/>
      </w:pPr>
      <w:rPr>
        <w:rFonts w:ascii="Courier New" w:hAnsi="Courier New" w:cs="Courier New" w:hint="default"/>
      </w:rPr>
    </w:lvl>
    <w:lvl w:ilvl="8" w:tplc="040C0005" w:tentative="1">
      <w:start w:val="1"/>
      <w:numFmt w:val="bullet"/>
      <w:lvlText w:val=""/>
      <w:lvlJc w:val="left"/>
      <w:pPr>
        <w:ind w:left="6653" w:hanging="360"/>
      </w:pPr>
      <w:rPr>
        <w:rFonts w:ascii="Wingdings" w:hAnsi="Wingdings" w:hint="default"/>
      </w:rPr>
    </w:lvl>
  </w:abstractNum>
  <w:abstractNum w:abstractNumId="4">
    <w:nsid w:val="790A3FBD"/>
    <w:multiLevelType w:val="hybridMultilevel"/>
    <w:tmpl w:val="E6447AA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E3"/>
    <w:rsid w:val="00084D1C"/>
    <w:rsid w:val="000B28C0"/>
    <w:rsid w:val="00101B6A"/>
    <w:rsid w:val="00114DF0"/>
    <w:rsid w:val="0013425F"/>
    <w:rsid w:val="0016799D"/>
    <w:rsid w:val="00172A75"/>
    <w:rsid w:val="00191A9E"/>
    <w:rsid w:val="00195387"/>
    <w:rsid w:val="00223D73"/>
    <w:rsid w:val="00351059"/>
    <w:rsid w:val="00363792"/>
    <w:rsid w:val="00416E28"/>
    <w:rsid w:val="00420267"/>
    <w:rsid w:val="00422862"/>
    <w:rsid w:val="00424B92"/>
    <w:rsid w:val="00541A19"/>
    <w:rsid w:val="00544F65"/>
    <w:rsid w:val="00561963"/>
    <w:rsid w:val="005A6D6B"/>
    <w:rsid w:val="005B1E00"/>
    <w:rsid w:val="006A6A5E"/>
    <w:rsid w:val="006D7B65"/>
    <w:rsid w:val="00732D73"/>
    <w:rsid w:val="00752CDE"/>
    <w:rsid w:val="007A72CA"/>
    <w:rsid w:val="007B0F18"/>
    <w:rsid w:val="00802492"/>
    <w:rsid w:val="008202E3"/>
    <w:rsid w:val="00872429"/>
    <w:rsid w:val="008E0481"/>
    <w:rsid w:val="00963762"/>
    <w:rsid w:val="009938FD"/>
    <w:rsid w:val="009A210C"/>
    <w:rsid w:val="009B1B52"/>
    <w:rsid w:val="00A173BD"/>
    <w:rsid w:val="00A8672E"/>
    <w:rsid w:val="00A93AC7"/>
    <w:rsid w:val="00AB6CBA"/>
    <w:rsid w:val="00AD015D"/>
    <w:rsid w:val="00AE34BF"/>
    <w:rsid w:val="00B04CE4"/>
    <w:rsid w:val="00B11DD9"/>
    <w:rsid w:val="00BA75E4"/>
    <w:rsid w:val="00BE1ECA"/>
    <w:rsid w:val="00BF675E"/>
    <w:rsid w:val="00C10598"/>
    <w:rsid w:val="00C14690"/>
    <w:rsid w:val="00C34F76"/>
    <w:rsid w:val="00C82F0B"/>
    <w:rsid w:val="00CD1932"/>
    <w:rsid w:val="00CD39DD"/>
    <w:rsid w:val="00D12857"/>
    <w:rsid w:val="00D14CB4"/>
    <w:rsid w:val="00DD06A1"/>
    <w:rsid w:val="00DF6F23"/>
    <w:rsid w:val="00E03055"/>
    <w:rsid w:val="00E05A1D"/>
    <w:rsid w:val="00E4642C"/>
    <w:rsid w:val="00E86870"/>
    <w:rsid w:val="00E96CC8"/>
    <w:rsid w:val="00EB157F"/>
    <w:rsid w:val="00EF710C"/>
    <w:rsid w:val="00F06980"/>
    <w:rsid w:val="00F252CB"/>
    <w:rsid w:val="00F33A2D"/>
    <w:rsid w:val="00F56D3C"/>
    <w:rsid w:val="00FF77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D5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6CC8"/>
    <w:pPr>
      <w:tabs>
        <w:tab w:val="center" w:pos="4536"/>
        <w:tab w:val="right" w:pos="9072"/>
      </w:tabs>
      <w:spacing w:after="0" w:line="240" w:lineRule="auto"/>
    </w:pPr>
  </w:style>
  <w:style w:type="character" w:customStyle="1" w:styleId="En-tteCar">
    <w:name w:val="En-tête Car"/>
    <w:basedOn w:val="Policepardfaut"/>
    <w:link w:val="En-tte"/>
    <w:uiPriority w:val="99"/>
    <w:rsid w:val="00E96CC8"/>
  </w:style>
  <w:style w:type="paragraph" w:styleId="Pieddepage">
    <w:name w:val="footer"/>
    <w:basedOn w:val="Normal"/>
    <w:link w:val="PieddepageCar"/>
    <w:uiPriority w:val="99"/>
    <w:unhideWhenUsed/>
    <w:rsid w:val="00E96C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CC8"/>
  </w:style>
  <w:style w:type="paragraph" w:styleId="Paragraphedeliste">
    <w:name w:val="List Paragraph"/>
    <w:basedOn w:val="Normal"/>
    <w:uiPriority w:val="34"/>
    <w:qFormat/>
    <w:rsid w:val="00C14690"/>
    <w:pPr>
      <w:ind w:left="720"/>
      <w:contextualSpacing/>
    </w:pPr>
  </w:style>
  <w:style w:type="table" w:styleId="Grilledutableau">
    <w:name w:val="Table Grid"/>
    <w:basedOn w:val="TableauNormal"/>
    <w:uiPriority w:val="59"/>
    <w:unhideWhenUsed/>
    <w:rsid w:val="00A8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63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6CC8"/>
    <w:pPr>
      <w:tabs>
        <w:tab w:val="center" w:pos="4536"/>
        <w:tab w:val="right" w:pos="9072"/>
      </w:tabs>
      <w:spacing w:after="0" w:line="240" w:lineRule="auto"/>
    </w:pPr>
  </w:style>
  <w:style w:type="character" w:customStyle="1" w:styleId="En-tteCar">
    <w:name w:val="En-tête Car"/>
    <w:basedOn w:val="Policepardfaut"/>
    <w:link w:val="En-tte"/>
    <w:uiPriority w:val="99"/>
    <w:rsid w:val="00E96CC8"/>
  </w:style>
  <w:style w:type="paragraph" w:styleId="Pieddepage">
    <w:name w:val="footer"/>
    <w:basedOn w:val="Normal"/>
    <w:link w:val="PieddepageCar"/>
    <w:uiPriority w:val="99"/>
    <w:unhideWhenUsed/>
    <w:rsid w:val="00E96C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CC8"/>
  </w:style>
  <w:style w:type="paragraph" w:styleId="Paragraphedeliste">
    <w:name w:val="List Paragraph"/>
    <w:basedOn w:val="Normal"/>
    <w:uiPriority w:val="34"/>
    <w:qFormat/>
    <w:rsid w:val="00C14690"/>
    <w:pPr>
      <w:ind w:left="720"/>
      <w:contextualSpacing/>
    </w:pPr>
  </w:style>
  <w:style w:type="table" w:styleId="Grilledutableau">
    <w:name w:val="Table Grid"/>
    <w:basedOn w:val="TableauNormal"/>
    <w:uiPriority w:val="59"/>
    <w:unhideWhenUsed/>
    <w:rsid w:val="00A8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637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9.jp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8.jp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0FC5-17A4-42F1-BD58-24C55D1C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2237</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 TARMAN</dc:creator>
  <cp:lastModifiedBy>Lara DRONNE</cp:lastModifiedBy>
  <cp:revision>2</cp:revision>
  <cp:lastPrinted>2020-06-04T05:10:00Z</cp:lastPrinted>
  <dcterms:created xsi:type="dcterms:W3CDTF">2021-04-29T04:51:00Z</dcterms:created>
  <dcterms:modified xsi:type="dcterms:W3CDTF">2021-04-29T04:51:00Z</dcterms:modified>
</cp:coreProperties>
</file>